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0C377E3C" wp14:editId="47F289D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283B86" w:rsidRDefault="00283B86"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283B86" w:rsidRDefault="00283B86"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DB5286" w:rsidTr="00F862D6">
        <w:tc>
          <w:tcPr>
            <w:tcW w:w="1020" w:type="dxa"/>
          </w:tcPr>
          <w:p w:rsidR="00DB5286" w:rsidRPr="003E6B9A" w:rsidRDefault="00DB5286" w:rsidP="0077673A">
            <w:r w:rsidRPr="003E6B9A">
              <w:t>Naše zn.</w:t>
            </w:r>
          </w:p>
        </w:tc>
        <w:tc>
          <w:tcPr>
            <w:tcW w:w="2552" w:type="dxa"/>
          </w:tcPr>
          <w:p w:rsidR="00DB5286" w:rsidRPr="003E6B9A" w:rsidRDefault="00D80736" w:rsidP="004E69D3">
            <w:r w:rsidRPr="00D80736">
              <w:rPr>
                <w:rFonts w:ascii="Helvetica" w:hAnsi="Helvetica"/>
              </w:rPr>
              <w:t>2390/2020-SŽDC-SSV-Ú3</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Pr="006F3706" w:rsidRDefault="00DB5286" w:rsidP="0077673A">
            <w:r w:rsidRPr="006F3706">
              <w:t>Listů/příloh</w:t>
            </w:r>
          </w:p>
        </w:tc>
        <w:tc>
          <w:tcPr>
            <w:tcW w:w="2552" w:type="dxa"/>
          </w:tcPr>
          <w:p w:rsidR="00DB5286" w:rsidRPr="006F3706" w:rsidRDefault="00DB5286" w:rsidP="006F3706">
            <w:r w:rsidRPr="006F3706">
              <w:t>1</w:t>
            </w:r>
            <w:r w:rsidR="006F3706" w:rsidRPr="006F3706">
              <w:t>2/</w:t>
            </w:r>
            <w:r w:rsidRPr="006F3706">
              <w:t>0</w:t>
            </w:r>
          </w:p>
        </w:tc>
        <w:tc>
          <w:tcPr>
            <w:tcW w:w="823" w:type="dxa"/>
          </w:tcPr>
          <w:p w:rsidR="00DB5286" w:rsidRDefault="00DB5286" w:rsidP="0077673A"/>
        </w:tc>
        <w:tc>
          <w:tcPr>
            <w:tcW w:w="3685" w:type="dxa"/>
            <w:vMerge/>
          </w:tcPr>
          <w:p w:rsidR="00DB5286" w:rsidRDefault="00DB5286" w:rsidP="0077673A">
            <w:pPr>
              <w:rPr>
                <w:noProof/>
              </w:rPr>
            </w:pPr>
          </w:p>
        </w:tc>
      </w:tr>
      <w:tr w:rsidR="00DB5286" w:rsidTr="00B23CA3">
        <w:trPr>
          <w:trHeight w:val="77"/>
        </w:trPr>
        <w:tc>
          <w:tcPr>
            <w:tcW w:w="1020" w:type="dxa"/>
          </w:tcPr>
          <w:p w:rsidR="00DB5286" w:rsidRDefault="00DB5286" w:rsidP="0077673A"/>
        </w:tc>
        <w:tc>
          <w:tcPr>
            <w:tcW w:w="2552" w:type="dxa"/>
          </w:tcPr>
          <w:p w:rsidR="00DB5286" w:rsidRPr="003E6B9A" w:rsidRDefault="00DB5286" w:rsidP="00221469"/>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77673A">
            <w:r>
              <w:t>Vyřizuje</w:t>
            </w:r>
          </w:p>
        </w:tc>
        <w:tc>
          <w:tcPr>
            <w:tcW w:w="2552" w:type="dxa"/>
          </w:tcPr>
          <w:p w:rsidR="00DB5286" w:rsidRPr="003E6B9A" w:rsidRDefault="00DB5286" w:rsidP="00221469">
            <w:r w:rsidRPr="006F7BE2">
              <w:t>Ing. Radomíra Rečková</w:t>
            </w:r>
          </w:p>
        </w:tc>
        <w:tc>
          <w:tcPr>
            <w:tcW w:w="823" w:type="dxa"/>
          </w:tcPr>
          <w:p w:rsidR="00DB5286" w:rsidRDefault="00DB5286" w:rsidP="0077673A"/>
        </w:tc>
        <w:tc>
          <w:tcPr>
            <w:tcW w:w="3685" w:type="dxa"/>
            <w:vMerge/>
          </w:tcPr>
          <w:p w:rsidR="00DB5286" w:rsidRDefault="00DB5286" w:rsidP="0077673A"/>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Mobil</w:t>
            </w:r>
          </w:p>
        </w:tc>
        <w:tc>
          <w:tcPr>
            <w:tcW w:w="2552" w:type="dxa"/>
          </w:tcPr>
          <w:p w:rsidR="00DB5286" w:rsidRPr="003E6B9A" w:rsidRDefault="00DB5286" w:rsidP="00221469">
            <w:r>
              <w:t>+420 725 744 197</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r>
              <w:t>E-mail</w:t>
            </w:r>
          </w:p>
        </w:tc>
        <w:tc>
          <w:tcPr>
            <w:tcW w:w="2552" w:type="dxa"/>
          </w:tcPr>
          <w:p w:rsidR="00DB5286" w:rsidRPr="003E6B9A" w:rsidRDefault="00DB5286" w:rsidP="00221469">
            <w:r>
              <w:t>Reckova@szdc.cz</w:t>
            </w:r>
          </w:p>
        </w:tc>
        <w:tc>
          <w:tcPr>
            <w:tcW w:w="823" w:type="dxa"/>
          </w:tcPr>
          <w:p w:rsidR="00DB5286" w:rsidRDefault="00DB5286" w:rsidP="009A7568"/>
        </w:tc>
        <w:tc>
          <w:tcPr>
            <w:tcW w:w="3685" w:type="dxa"/>
            <w:vMerge/>
          </w:tcPr>
          <w:p w:rsidR="00DB5286" w:rsidRDefault="00DB5286" w:rsidP="009A7568"/>
        </w:tc>
      </w:tr>
      <w:tr w:rsidR="00DB5286" w:rsidTr="00F862D6">
        <w:tc>
          <w:tcPr>
            <w:tcW w:w="1020" w:type="dxa"/>
          </w:tcPr>
          <w:p w:rsidR="00DB5286" w:rsidRDefault="00DB5286" w:rsidP="009A7568"/>
        </w:tc>
        <w:tc>
          <w:tcPr>
            <w:tcW w:w="2552" w:type="dxa"/>
          </w:tcPr>
          <w:p w:rsidR="00DB5286" w:rsidRPr="003E6B9A" w:rsidRDefault="00DB5286" w:rsidP="00221469"/>
        </w:tc>
        <w:tc>
          <w:tcPr>
            <w:tcW w:w="823" w:type="dxa"/>
          </w:tcPr>
          <w:p w:rsidR="00DB5286" w:rsidRDefault="00DB5286" w:rsidP="009A7568"/>
        </w:tc>
        <w:tc>
          <w:tcPr>
            <w:tcW w:w="3685" w:type="dxa"/>
          </w:tcPr>
          <w:p w:rsidR="00DB5286" w:rsidRDefault="00DB5286" w:rsidP="009A7568"/>
        </w:tc>
      </w:tr>
      <w:tr w:rsidR="009A7568" w:rsidTr="00F862D6">
        <w:tc>
          <w:tcPr>
            <w:tcW w:w="1020" w:type="dxa"/>
          </w:tcPr>
          <w:p w:rsidR="009A7568" w:rsidRPr="00945B3F" w:rsidRDefault="009A7568" w:rsidP="009A7568">
            <w:r w:rsidRPr="00945B3F">
              <w:t>Datum</w:t>
            </w:r>
          </w:p>
        </w:tc>
        <w:tc>
          <w:tcPr>
            <w:tcW w:w="2552" w:type="dxa"/>
          </w:tcPr>
          <w:p w:rsidR="009A7568" w:rsidRPr="00945B3F" w:rsidRDefault="00185506" w:rsidP="00E07867">
            <w:r>
              <w:t>2</w:t>
            </w:r>
            <w:r w:rsidR="00E07867">
              <w:t>7</w:t>
            </w:r>
            <w:r w:rsidR="00B11E35" w:rsidRPr="00E37B21">
              <w:t xml:space="preserve">. března </w:t>
            </w:r>
            <w:r w:rsidR="00DB5286" w:rsidRPr="00E37B21">
              <w:t>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457669">
        <w:trPr>
          <w:trHeight w:val="467"/>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0F18B5" w:rsidRDefault="000F18B5" w:rsidP="000F18B5">
      <w:pPr>
        <w:spacing w:after="0" w:line="240" w:lineRule="auto"/>
        <w:rPr>
          <w:rFonts w:eastAsia="Calibri" w:cs="Times New Roman"/>
          <w:lang w:eastAsia="cs-CZ"/>
        </w:rPr>
      </w:pPr>
      <w:r w:rsidRPr="00CB7B5A">
        <w:rPr>
          <w:rFonts w:eastAsia="Calibri" w:cs="Times New Roman"/>
          <w:lang w:eastAsia="cs-CZ"/>
        </w:rPr>
        <w:t xml:space="preserve">Věc: </w:t>
      </w:r>
      <w:r w:rsidRPr="00340416">
        <w:rPr>
          <w:rFonts w:eastAsia="Calibri" w:cs="Times New Roman"/>
          <w:b/>
          <w:lang w:eastAsia="cs-CZ"/>
        </w:rPr>
        <w:t>Modernizace železničního uzlu Pardubice</w:t>
      </w:r>
    </w:p>
    <w:p w:rsidR="000F18B5" w:rsidRPr="00674279" w:rsidRDefault="000F18B5" w:rsidP="000F18B5">
      <w:pPr>
        <w:spacing w:after="0" w:line="240" w:lineRule="auto"/>
        <w:rPr>
          <w:rFonts w:eastAsia="Calibri" w:cs="Times New Roman"/>
          <w:b/>
          <w:bCs/>
          <w:lang w:eastAsia="cs-CZ"/>
        </w:rPr>
      </w:pPr>
      <w:r w:rsidRPr="00674279">
        <w:rPr>
          <w:rFonts w:eastAsia="Calibri" w:cs="Times New Roman"/>
          <w:lang w:eastAsia="cs-CZ"/>
        </w:rPr>
        <w:t xml:space="preserve">Vysvětlení/ změna/ doplnění zadávací dokumentace č. </w:t>
      </w:r>
      <w:r w:rsidR="00BC784B">
        <w:rPr>
          <w:rFonts w:eastAsia="Calibri" w:cs="Times New Roman"/>
          <w:lang w:eastAsia="cs-CZ"/>
        </w:rPr>
        <w:t>1</w:t>
      </w:r>
      <w:r w:rsidR="002935AC">
        <w:rPr>
          <w:rFonts w:eastAsia="Calibri" w:cs="Times New Roman"/>
          <w:lang w:eastAsia="cs-CZ"/>
        </w:rPr>
        <w:t>1</w:t>
      </w:r>
    </w:p>
    <w:p w:rsidR="000F18B5" w:rsidRPr="00BD5319" w:rsidRDefault="000F18B5" w:rsidP="000F18B5">
      <w:pPr>
        <w:spacing w:after="0" w:line="240" w:lineRule="auto"/>
        <w:rPr>
          <w:rFonts w:eastAsia="Calibri" w:cs="Times New Roman"/>
          <w:lang w:eastAsia="cs-CZ"/>
        </w:rPr>
      </w:pPr>
      <w:r w:rsidRPr="00674279">
        <w:rPr>
          <w:rFonts w:eastAsia="Calibri" w:cs="Times New Roman"/>
        </w:rPr>
        <w:t xml:space="preserve">ve smyslu </w:t>
      </w:r>
      <w:r w:rsidRPr="00674279">
        <w:rPr>
          <w:rFonts w:eastAsia="Times New Roman" w:cs="Times New Roman"/>
          <w:lang w:eastAsia="cs-CZ"/>
        </w:rPr>
        <w:t>§ 98 a § 99 zákona č. </w:t>
      </w:r>
      <w:r w:rsidRPr="00BD5319">
        <w:rPr>
          <w:rFonts w:eastAsia="Times New Roman" w:cs="Times New Roman"/>
          <w:lang w:eastAsia="cs-CZ"/>
        </w:rPr>
        <w:t>134/2016 Sb., o zadávání veřejných zakázek, ve znění pozdějších předpisů (dále jen „ZZVZ“)</w:t>
      </w:r>
    </w:p>
    <w:p w:rsidR="000F18B5" w:rsidRPr="00BD5319" w:rsidRDefault="000F18B5" w:rsidP="000F18B5">
      <w:pPr>
        <w:spacing w:after="0" w:line="240" w:lineRule="auto"/>
        <w:ind w:left="709"/>
        <w:rPr>
          <w:rFonts w:eastAsia="Calibri" w:cs="Times New Roman"/>
          <w:color w:val="FF0000"/>
          <w:lang w:eastAsia="cs-CZ"/>
        </w:rPr>
      </w:pPr>
    </w:p>
    <w:p w:rsidR="00A14B88" w:rsidRPr="00BD5319" w:rsidRDefault="00A14B88" w:rsidP="00A14B88">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222</w:t>
      </w:r>
      <w:r w:rsidRPr="00BD5319">
        <w:rPr>
          <w:rFonts w:eastAsia="Calibri" w:cs="Times New Roman"/>
          <w:b/>
          <w:lang w:eastAsia="cs-CZ"/>
        </w:rPr>
        <w:t>:</w:t>
      </w:r>
    </w:p>
    <w:p w:rsidR="00E06801" w:rsidRDefault="00E06801" w:rsidP="00E06801">
      <w:pPr>
        <w:spacing w:after="0" w:line="240" w:lineRule="auto"/>
        <w:jc w:val="both"/>
        <w:rPr>
          <w:rFonts w:eastAsia="Calibri" w:cs="Times New Roman"/>
        </w:rPr>
      </w:pPr>
      <w:r w:rsidRPr="00E06801">
        <w:rPr>
          <w:rFonts w:eastAsia="Calibri" w:cs="Times New Roman"/>
          <w:b/>
        </w:rPr>
        <w:t>Dotazy se týkají části zabezpečovací zařízení v návaznosti na plán organizace výstavby (POV) / harmonogram (HMG):</w:t>
      </w:r>
    </w:p>
    <w:p w:rsidR="00E06801" w:rsidRPr="00E06801" w:rsidRDefault="00E06801" w:rsidP="00E06801">
      <w:pPr>
        <w:spacing w:after="0" w:line="240" w:lineRule="auto"/>
        <w:jc w:val="both"/>
        <w:rPr>
          <w:rFonts w:eastAsia="Calibri" w:cs="Times New Roman"/>
        </w:rPr>
      </w:pPr>
      <w:r w:rsidRPr="00E06801">
        <w:rPr>
          <w:rFonts w:eastAsia="Calibri" w:cs="Times New Roman"/>
        </w:rPr>
        <w:t xml:space="preserve">Nesouhlasí POV v návaznosti na HMG („E_05_08_03_Harmonogram.pdf“). V HMG je uveden termín aktivace od </w:t>
      </w:r>
      <w:proofErr w:type="gramStart"/>
      <w:r w:rsidRPr="00E06801">
        <w:rPr>
          <w:rFonts w:eastAsia="Calibri" w:cs="Times New Roman"/>
        </w:rPr>
        <w:t>5.3.22</w:t>
      </w:r>
      <w:proofErr w:type="gramEnd"/>
      <w:r w:rsidRPr="00E06801">
        <w:rPr>
          <w:rFonts w:eastAsia="Calibri" w:cs="Times New Roman"/>
        </w:rPr>
        <w:t xml:space="preserve">, v TZ se píše na konci SP 3d 03/22 – 06/22. </w:t>
      </w:r>
    </w:p>
    <w:p w:rsidR="00A14B88" w:rsidRPr="009B7BE8" w:rsidRDefault="00E06801" w:rsidP="00E06801">
      <w:pPr>
        <w:spacing w:after="0" w:line="240" w:lineRule="auto"/>
        <w:jc w:val="both"/>
        <w:rPr>
          <w:rFonts w:eastAsia="Calibri" w:cs="Times New Roman"/>
        </w:rPr>
      </w:pPr>
      <w:r w:rsidRPr="00E06801">
        <w:rPr>
          <w:rFonts w:eastAsia="Calibri" w:cs="Times New Roman"/>
        </w:rPr>
        <w:t>Žádáme zadavatele o vysvětlení.</w:t>
      </w:r>
      <w:r w:rsidR="00A14B88" w:rsidRPr="009B7BE8">
        <w:rPr>
          <w:rFonts w:eastAsia="Calibri" w:cs="Times New Roman"/>
        </w:rPr>
        <w:t xml:space="preserve"> </w:t>
      </w:r>
    </w:p>
    <w:p w:rsidR="00A14B88" w:rsidRPr="00BD5319" w:rsidRDefault="00A14B88" w:rsidP="00A14B88">
      <w:pPr>
        <w:spacing w:after="0" w:line="240" w:lineRule="auto"/>
        <w:rPr>
          <w:rFonts w:eastAsia="Calibri" w:cs="Times New Roman"/>
          <w:b/>
          <w:lang w:eastAsia="cs-CZ"/>
        </w:rPr>
      </w:pPr>
      <w:r w:rsidRPr="00BD5319">
        <w:rPr>
          <w:rFonts w:eastAsia="Calibri" w:cs="Times New Roman"/>
          <w:b/>
          <w:lang w:eastAsia="cs-CZ"/>
        </w:rPr>
        <w:t xml:space="preserve">Odpověď: </w:t>
      </w:r>
    </w:p>
    <w:p w:rsidR="004176A4" w:rsidRPr="00283B86" w:rsidRDefault="004176A4" w:rsidP="00283B86">
      <w:pPr>
        <w:spacing w:after="0" w:line="240" w:lineRule="auto"/>
        <w:jc w:val="both"/>
        <w:rPr>
          <w:rFonts w:eastAsia="Calibri" w:cs="Times New Roman"/>
          <w:lang w:eastAsia="cs-CZ"/>
        </w:rPr>
      </w:pPr>
      <w:r w:rsidRPr="00283B86">
        <w:rPr>
          <w:rFonts w:eastAsia="Calibri" w:cs="Times New Roman"/>
          <w:lang w:eastAsia="cs-CZ"/>
        </w:rPr>
        <w:t xml:space="preserve">Ve stavebním postupu 3d jsou aktivována dvě zabezpečovací zařízení umístěná ve stejných prostorách a se společným napájením. Jde o zařízení dodávané v rámci PS 02-21-01 (definitivní SZZ) a o zařízení dodávané v rámci PS 02-21-03 (definitivní ZZ pro obvod St.Sp2). Technická zpráva PS 02-21-01, část B, v souvislosti s koncem postupu 3d hovoří o aktivaci definitivního SZZ v SÚ2 v provozní budově. Současně zmiňuje náhradu stávajícího EMZZ St.Sp2 v průběhu postupu bez bližšího určení. HMG uvádí termín zahájení aktivace jako termín, kdy je zahájena aktivace ZZ St.Sp2, což je zařízení, které není rozsáhlé ani složité, a lze uvést do provozu samostatně přednostně. Motivací pro jeho přednostní uvedení do provozu je snížení rozsahu potřebných prací na konci postupu 3d. Termínem aktivace definitivního SZZ je konec postupu 3d v rozsahu popsaném v Technické zprávě PS 02-21-01, část B, a znázorněném na schématu postupu 3d ve </w:t>
      </w:r>
      <w:proofErr w:type="spellStart"/>
      <w:proofErr w:type="gramStart"/>
      <w:r w:rsidRPr="00283B86">
        <w:rPr>
          <w:rFonts w:eastAsia="Calibri" w:cs="Times New Roman"/>
          <w:lang w:eastAsia="cs-CZ"/>
        </w:rPr>
        <w:t>v.č</w:t>
      </w:r>
      <w:proofErr w:type="spellEnd"/>
      <w:r w:rsidRPr="00283B86">
        <w:rPr>
          <w:rFonts w:eastAsia="Calibri" w:cs="Times New Roman"/>
          <w:lang w:eastAsia="cs-CZ"/>
        </w:rPr>
        <w:t>.</w:t>
      </w:r>
      <w:proofErr w:type="gramEnd"/>
      <w:r w:rsidRPr="00283B86">
        <w:rPr>
          <w:rFonts w:eastAsia="Calibri" w:cs="Times New Roman"/>
          <w:lang w:eastAsia="cs-CZ"/>
        </w:rPr>
        <w:t xml:space="preserve"> 4 Schémata stavebních postupů v části E.5.8. </w:t>
      </w:r>
    </w:p>
    <w:p w:rsidR="00C07D9A" w:rsidRPr="00283B86" w:rsidRDefault="004176A4" w:rsidP="00283B86">
      <w:pPr>
        <w:spacing w:after="0" w:line="240" w:lineRule="auto"/>
        <w:jc w:val="both"/>
        <w:rPr>
          <w:rFonts w:eastAsia="Calibri" w:cs="Times New Roman"/>
          <w:lang w:eastAsia="cs-CZ"/>
        </w:rPr>
      </w:pPr>
      <w:r w:rsidRPr="00283B86">
        <w:rPr>
          <w:rFonts w:eastAsia="Calibri" w:cs="Times New Roman"/>
          <w:lang w:eastAsia="cs-CZ"/>
        </w:rPr>
        <w:t>Č</w:t>
      </w:r>
      <w:r w:rsidR="00C07D9A" w:rsidRPr="00283B86">
        <w:rPr>
          <w:rFonts w:eastAsia="Calibri" w:cs="Times New Roman"/>
          <w:lang w:eastAsia="cs-CZ"/>
        </w:rPr>
        <w:t>ásti dokumentace jsou v souladu.</w:t>
      </w:r>
    </w:p>
    <w:p w:rsidR="00A14B88" w:rsidRDefault="004176A4" w:rsidP="00C07D9A">
      <w:pPr>
        <w:spacing w:after="0" w:line="240" w:lineRule="auto"/>
        <w:rPr>
          <w:rFonts w:eastAsia="Calibri" w:cs="Times New Roman"/>
          <w:i/>
          <w:color w:val="FF0000"/>
          <w:lang w:eastAsia="cs-CZ"/>
        </w:rPr>
      </w:pPr>
      <w:r w:rsidRPr="004176A4">
        <w:rPr>
          <w:rFonts w:eastAsia="Calibri" w:cs="Times New Roman"/>
          <w:i/>
          <w:color w:val="FF0000"/>
          <w:lang w:eastAsia="cs-CZ"/>
        </w:rPr>
        <w:t xml:space="preserve"> </w:t>
      </w:r>
    </w:p>
    <w:p w:rsidR="00A14B88" w:rsidRDefault="00A14B88" w:rsidP="00A14B88">
      <w:pPr>
        <w:spacing w:after="0" w:line="240" w:lineRule="auto"/>
        <w:rPr>
          <w:rFonts w:eastAsia="Calibri" w:cs="Times New Roman"/>
          <w:b/>
          <w:lang w:eastAsia="cs-CZ"/>
        </w:rPr>
      </w:pPr>
    </w:p>
    <w:p w:rsidR="00A14B88" w:rsidRPr="00C07D9A" w:rsidRDefault="00A14B88" w:rsidP="00A14B88">
      <w:pPr>
        <w:spacing w:after="0" w:line="240" w:lineRule="auto"/>
        <w:rPr>
          <w:rFonts w:eastAsia="Calibri" w:cs="Times New Roman"/>
          <w:b/>
          <w:lang w:eastAsia="cs-CZ"/>
        </w:rPr>
      </w:pPr>
      <w:r w:rsidRPr="00C07D9A">
        <w:rPr>
          <w:rFonts w:eastAsia="Calibri" w:cs="Times New Roman"/>
          <w:b/>
          <w:lang w:eastAsia="cs-CZ"/>
        </w:rPr>
        <w:t>Dotaz č. 223:</w:t>
      </w:r>
    </w:p>
    <w:p w:rsidR="00E06801" w:rsidRPr="00C07D9A" w:rsidRDefault="00E06801" w:rsidP="00A14B88">
      <w:pPr>
        <w:spacing w:after="0" w:line="240" w:lineRule="auto"/>
        <w:jc w:val="both"/>
        <w:rPr>
          <w:rFonts w:eastAsia="Calibri" w:cs="Times New Roman"/>
        </w:rPr>
      </w:pPr>
      <w:r w:rsidRPr="00C07D9A">
        <w:rPr>
          <w:b/>
        </w:rPr>
        <w:t>Dotazy se týkají části zabezpečovací zařízení v návaznosti na plán organizace výstavby (POV) / harmonogram (HMG):</w:t>
      </w:r>
    </w:p>
    <w:p w:rsidR="00E06801" w:rsidRPr="00C07D9A" w:rsidRDefault="00E06801" w:rsidP="00E06801">
      <w:pPr>
        <w:spacing w:after="0" w:line="240" w:lineRule="auto"/>
        <w:jc w:val="both"/>
        <w:rPr>
          <w:rFonts w:eastAsia="Calibri" w:cs="Times New Roman"/>
        </w:rPr>
      </w:pPr>
      <w:r w:rsidRPr="00C07D9A">
        <w:rPr>
          <w:rFonts w:eastAsia="Calibri" w:cs="Times New Roman"/>
        </w:rPr>
        <w:t xml:space="preserve">V TZ  PS-02-21-1 Pardubice provizorní </w:t>
      </w:r>
      <w:proofErr w:type="spellStart"/>
      <w:r w:rsidRPr="00C07D9A">
        <w:rPr>
          <w:rFonts w:eastAsia="Calibri" w:cs="Times New Roman"/>
        </w:rPr>
        <w:t>zab</w:t>
      </w:r>
      <w:proofErr w:type="spellEnd"/>
      <w:r w:rsidRPr="00C07D9A">
        <w:rPr>
          <w:rFonts w:eastAsia="Calibri" w:cs="Times New Roman"/>
        </w:rPr>
        <w:t xml:space="preserve">. zař. se píše, že se má na konci postupu 2F, který končí cca </w:t>
      </w:r>
      <w:proofErr w:type="gramStart"/>
      <w:r w:rsidRPr="00C07D9A">
        <w:rPr>
          <w:rFonts w:eastAsia="Calibri" w:cs="Times New Roman"/>
        </w:rPr>
        <w:t>30.10.2021</w:t>
      </w:r>
      <w:proofErr w:type="gramEnd"/>
      <w:r w:rsidRPr="00C07D9A">
        <w:rPr>
          <w:rFonts w:eastAsia="Calibri" w:cs="Times New Roman"/>
        </w:rPr>
        <w:t xml:space="preserve"> předat definitivní SZZ Odborné komisi a to na dobu 8 měsíců, v HMG stavby je však uveden pro tuto činnost termín 25.9.2021 – 11.2.2022, z toho vyplývá nesoulad cca 4 měsíce. </w:t>
      </w:r>
    </w:p>
    <w:p w:rsidR="00E06801" w:rsidRPr="00C07D9A" w:rsidRDefault="00E06801" w:rsidP="00E06801">
      <w:pPr>
        <w:spacing w:after="0" w:line="240" w:lineRule="auto"/>
        <w:jc w:val="both"/>
        <w:rPr>
          <w:rFonts w:eastAsia="Calibri" w:cs="Times New Roman"/>
        </w:rPr>
      </w:pPr>
      <w:r w:rsidRPr="00C07D9A">
        <w:rPr>
          <w:rFonts w:eastAsia="Calibri" w:cs="Times New Roman"/>
        </w:rPr>
        <w:t>Žádáme zadavatele o vysvětlení. Zároveň důrazně upozorňujeme na i z rozsahově blízkých staveb zřejmý fakt relevantní doby 8-12 měsíců.</w:t>
      </w:r>
    </w:p>
    <w:p w:rsidR="00E06801" w:rsidRPr="00C07D9A" w:rsidRDefault="00E06801" w:rsidP="00D45C9A">
      <w:pPr>
        <w:pStyle w:val="Odstavecseseznamem"/>
        <w:numPr>
          <w:ilvl w:val="0"/>
          <w:numId w:val="25"/>
        </w:numPr>
        <w:tabs>
          <w:tab w:val="left" w:pos="426"/>
        </w:tabs>
        <w:spacing w:after="0" w:line="240" w:lineRule="auto"/>
        <w:ind w:left="426" w:hanging="284"/>
        <w:jc w:val="both"/>
        <w:rPr>
          <w:rFonts w:eastAsia="Calibri" w:cs="Times New Roman"/>
          <w:b/>
        </w:rPr>
      </w:pPr>
      <w:r w:rsidRPr="00C07D9A">
        <w:rPr>
          <w:rFonts w:eastAsia="Calibri" w:cs="Times New Roman"/>
          <w:b/>
        </w:rPr>
        <w:t>PS 02-21-01 ŽST Pardubice hl. n., staniční zabezpečovací zařízení (SZZ) – provizorní</w:t>
      </w:r>
    </w:p>
    <w:p w:rsidR="00E06801" w:rsidRPr="00C07D9A" w:rsidRDefault="00E06801" w:rsidP="00D45C9A">
      <w:pPr>
        <w:spacing w:after="0" w:line="240" w:lineRule="auto"/>
        <w:ind w:left="709" w:hanging="283"/>
        <w:jc w:val="both"/>
        <w:rPr>
          <w:rFonts w:eastAsia="Calibri" w:cs="Times New Roman"/>
          <w:b/>
          <w:highlight w:val="yellow"/>
        </w:rPr>
      </w:pPr>
    </w:p>
    <w:p w:rsidR="00E06801" w:rsidRPr="00C07D9A" w:rsidRDefault="00E06801" w:rsidP="00D20D2A">
      <w:pPr>
        <w:spacing w:after="0" w:line="240" w:lineRule="auto"/>
        <w:ind w:left="709"/>
        <w:jc w:val="both"/>
        <w:rPr>
          <w:rFonts w:eastAsia="Calibri" w:cs="Times New Roman"/>
        </w:rPr>
      </w:pPr>
      <w:r w:rsidRPr="00C07D9A">
        <w:rPr>
          <w:rFonts w:eastAsia="Calibri" w:cs="Times New Roman"/>
        </w:rPr>
        <w:t xml:space="preserve">Technická zpráva u jednotlivých stavebních postupů: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t xml:space="preserve">„1.1 STAVEBNÍ POSTUP 0“, část „1.1.9 Ostatní“,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t xml:space="preserve">„1.2 STAVEBNÍ POSTUP 1, ETAPA 1A“, část „1.2.9 Ostatní“,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t xml:space="preserve">„1.4 STAVEBNÍ POSTUP 1, ETAPA 1B“, část „1.4.9 Ostatní“,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t xml:space="preserve">„1.5 STAVEBNÍ POSTUP 1, ETAPA 1C (ÚPRAVY PÁTEŘNÍ KABELIZACE A TZZ)“, část „1.5.9 Ostatní“,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t xml:space="preserve">„1.8 STAVEBNÍ POSTUP 2, ETAPA 2C“, část „1.8.9 Ostatní“,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t xml:space="preserve">„1.12 ZIMNÍ PŘESTÁVKA MEZI STAVEBNÍMI POSTUPY 2 A 3 (ÚPRAVA KABELIZACE, TZZ)“, část „1.12.5 Ostatní“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lastRenderedPageBreak/>
        <w:t xml:space="preserve">„1.28.1 Provoz a úpravy zařízení“, část „1.28.7 Ostatní“ </w:t>
      </w:r>
    </w:p>
    <w:p w:rsidR="00E06801" w:rsidRPr="00C07D9A" w:rsidRDefault="00E06801" w:rsidP="00D45C9A">
      <w:pPr>
        <w:spacing w:after="0" w:line="240" w:lineRule="auto"/>
        <w:ind w:left="709"/>
        <w:jc w:val="both"/>
        <w:rPr>
          <w:rFonts w:eastAsia="Calibri" w:cs="Times New Roman"/>
        </w:rPr>
      </w:pPr>
      <w:r w:rsidRPr="00C07D9A">
        <w:rPr>
          <w:rFonts w:eastAsia="Calibri" w:cs="Times New Roman"/>
        </w:rPr>
        <w:t>uvádí, že „Budou zřízena přechodná stanoviště dopravních zaměstnanců v polohách dle dohody s dopravou.“. V rámci řádného ocenění výkazu výměr žádáme zadavatele o upřesnění počtu a umístění stanovišť dopravních zaměstnanců včetně jejich zázemí v jednotlivých stavebních postupech.</w:t>
      </w:r>
    </w:p>
    <w:p w:rsidR="00E06801" w:rsidRPr="00C07D9A" w:rsidRDefault="00E06801" w:rsidP="00D45C9A">
      <w:pPr>
        <w:spacing w:after="0" w:line="240" w:lineRule="auto"/>
        <w:ind w:left="709" w:hanging="283"/>
        <w:jc w:val="both"/>
        <w:rPr>
          <w:rFonts w:eastAsia="Calibri" w:cs="Times New Roman"/>
          <w:highlight w:val="yellow"/>
        </w:rPr>
      </w:pPr>
    </w:p>
    <w:p w:rsidR="00E06801" w:rsidRPr="00D20D2A" w:rsidRDefault="00E06801" w:rsidP="00D20D2A">
      <w:pPr>
        <w:spacing w:after="0" w:line="240" w:lineRule="auto"/>
        <w:ind w:left="709"/>
        <w:jc w:val="both"/>
        <w:rPr>
          <w:rFonts w:eastAsia="Calibri" w:cs="Times New Roman"/>
        </w:rPr>
      </w:pPr>
      <w:r w:rsidRPr="00D20D2A">
        <w:rPr>
          <w:rFonts w:eastAsia="Calibri" w:cs="Times New Roman"/>
        </w:rPr>
        <w:t>Technická zpráva v jednotlivých stavebních postupech ukládá potřebu doplnění zaměstnanců s potřebnou kvalifikací pro kontrolu konce vlaku. V průběhu stavebních postupů bude tyto zaměstnance s potřebnou kvalifikací zajišťovat zadavatel, nebo bude povinnost zajistit tyto zaměstnance uložena zhotoviteli? Jestliže bude povinnost zajišťovat tyto zaměstnance stanovena zhotoviteli, žádáme zadavatele o přesné určení počtu dopravních zaměstnanců a upřesnění jejich zázemí v jednotlivých stavebních postupech.</w:t>
      </w:r>
    </w:p>
    <w:p w:rsidR="00E06801" w:rsidRPr="00C07D9A" w:rsidRDefault="00E06801" w:rsidP="00E06801">
      <w:pPr>
        <w:spacing w:after="0" w:line="240" w:lineRule="auto"/>
        <w:jc w:val="both"/>
        <w:rPr>
          <w:rFonts w:eastAsia="Calibri" w:cs="Times New Roman"/>
          <w:b/>
          <w:highlight w:val="yellow"/>
        </w:rPr>
      </w:pPr>
    </w:p>
    <w:p w:rsidR="00E06801" w:rsidRPr="00E03368" w:rsidRDefault="00E06801" w:rsidP="00E06801">
      <w:pPr>
        <w:pStyle w:val="Odstavecseseznamem"/>
        <w:numPr>
          <w:ilvl w:val="0"/>
          <w:numId w:val="25"/>
        </w:numPr>
        <w:spacing w:after="0" w:line="240" w:lineRule="auto"/>
        <w:jc w:val="both"/>
        <w:rPr>
          <w:rFonts w:eastAsia="Calibri" w:cs="Times New Roman"/>
          <w:b/>
        </w:rPr>
      </w:pPr>
      <w:r w:rsidRPr="00E03368">
        <w:rPr>
          <w:rFonts w:eastAsia="Calibri" w:cs="Times New Roman"/>
          <w:b/>
        </w:rPr>
        <w:t xml:space="preserve">SO 02-35-71 ŽST Pardubice </w:t>
      </w:r>
      <w:proofErr w:type="spellStart"/>
      <w:proofErr w:type="gramStart"/>
      <w:r w:rsidRPr="00E03368">
        <w:rPr>
          <w:rFonts w:eastAsia="Calibri" w:cs="Times New Roman"/>
          <w:b/>
        </w:rPr>
        <w:t>hl.n</w:t>
      </w:r>
      <w:proofErr w:type="spellEnd"/>
      <w:r w:rsidRPr="00E03368">
        <w:rPr>
          <w:rFonts w:eastAsia="Calibri" w:cs="Times New Roman"/>
          <w:b/>
        </w:rPr>
        <w:t>.</w:t>
      </w:r>
      <w:proofErr w:type="gramEnd"/>
      <w:r w:rsidRPr="00E03368">
        <w:rPr>
          <w:rFonts w:eastAsia="Calibri" w:cs="Times New Roman"/>
          <w:b/>
        </w:rPr>
        <w:t xml:space="preserve">, přeložka kabelového vedení </w:t>
      </w:r>
      <w:proofErr w:type="spellStart"/>
      <w:r w:rsidRPr="00E03368">
        <w:rPr>
          <w:rFonts w:eastAsia="Calibri" w:cs="Times New Roman"/>
          <w:b/>
        </w:rPr>
        <w:t>DPmP</w:t>
      </w:r>
      <w:proofErr w:type="spellEnd"/>
      <w:r w:rsidRPr="00E03368">
        <w:rPr>
          <w:rFonts w:eastAsia="Calibri" w:cs="Times New Roman"/>
          <w:b/>
        </w:rPr>
        <w:t xml:space="preserve"> v km 304,768-304,783</w:t>
      </w:r>
    </w:p>
    <w:p w:rsidR="00D45C9A" w:rsidRPr="00E03368" w:rsidRDefault="00D45C9A" w:rsidP="00D45C9A">
      <w:pPr>
        <w:spacing w:after="0" w:line="240" w:lineRule="auto"/>
        <w:ind w:left="709"/>
        <w:jc w:val="both"/>
        <w:rPr>
          <w:rFonts w:eastAsia="Calibri" w:cs="Times New Roman"/>
        </w:rPr>
      </w:pPr>
      <w:r w:rsidRPr="00E03368">
        <w:rPr>
          <w:rFonts w:eastAsia="Calibri" w:cs="Times New Roman"/>
        </w:rPr>
        <w:t>Ve výkazu výměr je sdružená položka č. 23 (R38824C-21) KABELOVOD Z MULTIKANÁLŮ DEVÍTIOTVOROVÝCH VODOTĚSNÝCH s poznámkou "</w:t>
      </w:r>
      <w:proofErr w:type="spellStart"/>
      <w:r w:rsidRPr="00E03368">
        <w:rPr>
          <w:rFonts w:eastAsia="Calibri" w:cs="Times New Roman"/>
        </w:rPr>
        <w:t>multikanál</w:t>
      </w:r>
      <w:proofErr w:type="spellEnd"/>
      <w:r w:rsidRPr="00E03368">
        <w:rPr>
          <w:rFonts w:eastAsia="Calibri" w:cs="Times New Roman"/>
        </w:rPr>
        <w:t xml:space="preserve"> uložen dle výkresu </w:t>
      </w:r>
      <w:proofErr w:type="gramStart"/>
      <w:r w:rsidRPr="00E03368">
        <w:rPr>
          <w:rFonts w:eastAsia="Calibri" w:cs="Times New Roman"/>
        </w:rPr>
        <w:t>č.2, obsahem</w:t>
      </w:r>
      <w:proofErr w:type="gramEnd"/>
      <w:r w:rsidRPr="00E03368">
        <w:rPr>
          <w:rFonts w:eastAsia="Calibri" w:cs="Times New Roman"/>
        </w:rPr>
        <w:t xml:space="preserve"> dodávky jsou 3 vstupní šachty". V technické zprávě se o tomto </w:t>
      </w:r>
      <w:proofErr w:type="spellStart"/>
      <w:r w:rsidRPr="00E03368">
        <w:rPr>
          <w:rFonts w:eastAsia="Calibri" w:cs="Times New Roman"/>
        </w:rPr>
        <w:t>kabelovodu</w:t>
      </w:r>
      <w:proofErr w:type="spellEnd"/>
      <w:r w:rsidRPr="00E03368">
        <w:rPr>
          <w:rFonts w:eastAsia="Calibri" w:cs="Times New Roman"/>
        </w:rPr>
        <w:t xml:space="preserve"> nic neříká, jen, že bude připravena nová kabelová trasa, kde kabely budou uloženy, ve výkresu v příloze 2 jsou nakresleny ve schématu dvě komory, v situaci se dají vyčíst tři komory a v legendě je popis, kde je uvedeno, že kabelová trasa má šest komor. O provedení, velikostech šachet (komor) není v poskytnuté projektové dokumentaci zmínka. V poskytnuté dokumentaci není specifikován žádný požadavek na provedení </w:t>
      </w:r>
      <w:proofErr w:type="spellStart"/>
      <w:r w:rsidRPr="00E03368">
        <w:rPr>
          <w:rFonts w:eastAsia="Calibri" w:cs="Times New Roman"/>
        </w:rPr>
        <w:t>kabelovodu</w:t>
      </w:r>
      <w:proofErr w:type="spellEnd"/>
      <w:r w:rsidRPr="00E03368">
        <w:rPr>
          <w:rFonts w:eastAsia="Calibri" w:cs="Times New Roman"/>
        </w:rPr>
        <w:t>, tedy že by měl být vodotěsný, tedy s použitím betonových komor.</w:t>
      </w:r>
    </w:p>
    <w:p w:rsidR="00E06801" w:rsidRPr="00E03368" w:rsidRDefault="00D45C9A" w:rsidP="00D45C9A">
      <w:pPr>
        <w:spacing w:after="0" w:line="240" w:lineRule="auto"/>
        <w:ind w:left="709"/>
        <w:jc w:val="both"/>
        <w:rPr>
          <w:rFonts w:eastAsia="Calibri" w:cs="Times New Roman"/>
        </w:rPr>
      </w:pPr>
      <w:r w:rsidRPr="00E03368">
        <w:rPr>
          <w:rFonts w:eastAsia="Calibri" w:cs="Times New Roman"/>
        </w:rPr>
        <w:t xml:space="preserve">Upřesní zadavatel obsah položky č. 23 ve smyslu, zda je opravdu požadavek na provedení </w:t>
      </w:r>
      <w:proofErr w:type="spellStart"/>
      <w:r w:rsidRPr="00E03368">
        <w:rPr>
          <w:rFonts w:eastAsia="Calibri" w:cs="Times New Roman"/>
        </w:rPr>
        <w:t>kabelovodu</w:t>
      </w:r>
      <w:proofErr w:type="spellEnd"/>
      <w:r w:rsidRPr="00E03368">
        <w:rPr>
          <w:rFonts w:eastAsia="Calibri" w:cs="Times New Roman"/>
        </w:rPr>
        <w:t xml:space="preserve"> ve vodotěsném provedení, zda počet šachet odpovídá VV (3) a zda šachty mají být tedy také ve vodotěsném provedení včetně specifikace jejich velikostí, kde ale vzhledem k robustnějšímu provedení vodotěsných šachet (např. betonové šachty) hrozí, že se prostorově nevejdou do plánovaných umístění.</w:t>
      </w:r>
    </w:p>
    <w:p w:rsidR="00A14B88" w:rsidRPr="00C07D9A" w:rsidRDefault="00A14B88" w:rsidP="00A14B88">
      <w:pPr>
        <w:spacing w:after="0" w:line="240" w:lineRule="auto"/>
        <w:rPr>
          <w:rFonts w:eastAsia="Calibri" w:cs="Times New Roman"/>
          <w:b/>
          <w:highlight w:val="yellow"/>
          <w:lang w:eastAsia="cs-CZ"/>
        </w:rPr>
      </w:pPr>
      <w:r w:rsidRPr="00E03368">
        <w:rPr>
          <w:rFonts w:eastAsia="Calibri" w:cs="Times New Roman"/>
          <w:b/>
          <w:lang w:eastAsia="cs-CZ"/>
        </w:rPr>
        <w:t>Odpověď:</w:t>
      </w:r>
      <w:r w:rsidRPr="00C07D9A">
        <w:rPr>
          <w:rFonts w:eastAsia="Calibri" w:cs="Times New Roman"/>
          <w:b/>
          <w:highlight w:val="yellow"/>
          <w:lang w:eastAsia="cs-CZ"/>
        </w:rPr>
        <w:t xml:space="preserve"> </w:t>
      </w:r>
    </w:p>
    <w:p w:rsidR="004176A4" w:rsidRPr="00283B86" w:rsidRDefault="004176A4" w:rsidP="004176A4">
      <w:pPr>
        <w:spacing w:after="0" w:line="240" w:lineRule="auto"/>
        <w:rPr>
          <w:rFonts w:eastAsia="Calibri" w:cs="Times New Roman"/>
          <w:lang w:eastAsia="cs-CZ"/>
        </w:rPr>
      </w:pPr>
      <w:r w:rsidRPr="00283B86">
        <w:rPr>
          <w:rFonts w:eastAsia="Calibri" w:cs="Times New Roman"/>
          <w:lang w:eastAsia="cs-CZ"/>
        </w:rPr>
        <w:t>Viz odpověď na dotaz č.</w:t>
      </w:r>
      <w:r w:rsidR="00283B86">
        <w:rPr>
          <w:rFonts w:eastAsia="Calibri" w:cs="Times New Roman"/>
          <w:lang w:eastAsia="cs-CZ"/>
        </w:rPr>
        <w:t xml:space="preserve"> </w:t>
      </w:r>
      <w:r w:rsidRPr="00283B86">
        <w:rPr>
          <w:rFonts w:eastAsia="Calibri" w:cs="Times New Roman"/>
          <w:lang w:eastAsia="cs-CZ"/>
        </w:rPr>
        <w:t xml:space="preserve">222. </w:t>
      </w:r>
    </w:p>
    <w:p w:rsidR="004176A4" w:rsidRPr="00283B86" w:rsidRDefault="004176A4" w:rsidP="00283B86">
      <w:pPr>
        <w:spacing w:after="0" w:line="240" w:lineRule="auto"/>
        <w:jc w:val="both"/>
        <w:rPr>
          <w:rFonts w:eastAsia="Calibri" w:cs="Times New Roman"/>
          <w:lang w:eastAsia="cs-CZ"/>
        </w:rPr>
      </w:pPr>
      <w:r w:rsidRPr="00283B86">
        <w:rPr>
          <w:rFonts w:eastAsia="Calibri" w:cs="Times New Roman"/>
          <w:lang w:eastAsia="cs-CZ"/>
        </w:rPr>
        <w:t xml:space="preserve">V rámci jednotlivých etap stavebních postupů může zhotovitel navrhnout takové úpravy, aby byly </w:t>
      </w:r>
      <w:proofErr w:type="spellStart"/>
      <w:r w:rsidRPr="00283B86">
        <w:rPr>
          <w:rFonts w:eastAsia="Calibri" w:cs="Times New Roman"/>
          <w:lang w:eastAsia="cs-CZ"/>
        </w:rPr>
        <w:t>meziprofesně</w:t>
      </w:r>
      <w:proofErr w:type="spellEnd"/>
      <w:r w:rsidRPr="00283B86">
        <w:rPr>
          <w:rFonts w:eastAsia="Calibri" w:cs="Times New Roman"/>
          <w:lang w:eastAsia="cs-CZ"/>
        </w:rPr>
        <w:t xml:space="preserve"> vytvořeny a respektovány potřebné doby pro zřízení a uvedení zařízení do provozu. Vhodnou koordinací prací, směrováním výroby i montáží a nasazením dostatečných kapacit pro jednotlivé kroky může dosáhnout naplnění požadované dodávky ve vymezené době. V dotazu je uváděna relevantní doba 8-12 měsíců. Tato doba je pro definitivní SZZ dodržena, byť ve spodní hranici – v napnutém harmonogramu stavby bohužel víc prostoru není. Je na interní koordinaci zhotovitele stavby, zda pro železniční zabezpečovací zařízení dokáže najít více prostoru nebo zda dokáže zajistit plnění termínů alespoň na kritické cestě tak, aby potřebný čas na přípravu zabezpečovacího zařízení nebyl krácen a byly vytvořeny podmínky pro úspěšné zvládnutí dodávky.</w:t>
      </w:r>
    </w:p>
    <w:p w:rsidR="004176A4" w:rsidRPr="00C07D9A" w:rsidRDefault="004176A4" w:rsidP="004176A4">
      <w:pPr>
        <w:spacing w:after="0" w:line="240" w:lineRule="auto"/>
        <w:rPr>
          <w:rFonts w:eastAsia="Calibri" w:cs="Times New Roman"/>
          <w:i/>
          <w:color w:val="FF0000"/>
          <w:highlight w:val="yellow"/>
          <w:lang w:eastAsia="cs-CZ"/>
        </w:rPr>
      </w:pPr>
    </w:p>
    <w:p w:rsidR="004176A4" w:rsidRPr="00283B86" w:rsidRDefault="004176A4" w:rsidP="00283B86">
      <w:pPr>
        <w:pStyle w:val="Odstavecseseznamem"/>
        <w:numPr>
          <w:ilvl w:val="0"/>
          <w:numId w:val="35"/>
        </w:numPr>
        <w:spacing w:after="0" w:line="240" w:lineRule="auto"/>
        <w:jc w:val="both"/>
        <w:rPr>
          <w:rFonts w:eastAsia="Calibri" w:cs="Times New Roman"/>
          <w:lang w:eastAsia="cs-CZ"/>
        </w:rPr>
      </w:pPr>
      <w:r w:rsidRPr="00283B86">
        <w:rPr>
          <w:rFonts w:eastAsia="Calibri" w:cs="Times New Roman"/>
          <w:lang w:eastAsia="cs-CZ"/>
        </w:rPr>
        <w:t xml:space="preserve">Řešení PS 02-21-01, část B neurčením konkrétního rozsahu úprav dává zhotoviteli volnost v určení detailního rozsahu současně realizovaných prací na zabezpečovacím zařízení, které ovlivní provoz zabezpečovacího zařízení natolik, že bude potřeba zřízení přechodných stanovišť dopravních zaměstnanců nebo doplnění zaměstnanců pro kontrolu konce vlaku. Vzhledem k tomu, že není jednoznačně určeno, v jakých částech kolejiště, v jakém rozsahu a na jakou dobu bude omezen provoz zabezpečovacího zařízení, není možné určit počty zaměstnanců ani stanovišť na dobu úprav zařízení. Předpokládá se, že uchazeč navrhne provedení úprav zabezpečovacího zařízení v </w:t>
      </w:r>
      <w:proofErr w:type="gramStart"/>
      <w:r w:rsidRPr="00283B86">
        <w:rPr>
          <w:rFonts w:eastAsia="Calibri" w:cs="Times New Roman"/>
          <w:lang w:eastAsia="cs-CZ"/>
        </w:rPr>
        <w:t>jím</w:t>
      </w:r>
      <w:proofErr w:type="gramEnd"/>
      <w:r w:rsidRPr="00283B86">
        <w:rPr>
          <w:rFonts w:eastAsia="Calibri" w:cs="Times New Roman"/>
          <w:lang w:eastAsia="cs-CZ"/>
        </w:rPr>
        <w:t xml:space="preserve"> realizovatelném rozsahu i časech, řešení kladně projedná se složkami Správy železnic odpovědnými za výlukovou činnost, a dle dohodnutého řešení pro své řešení zajistí potřebný počet zaměstnanců s potřebnou kvalifikací. Předpokládá se, že uchazeč je schopen, na základě svých zkušeností z obdobných staveb, odborným odhadem určit potřeby jím navrženého detailního řešení.</w:t>
      </w:r>
    </w:p>
    <w:p w:rsidR="00C07D9A" w:rsidRPr="00C07D9A" w:rsidRDefault="00C07D9A" w:rsidP="00C07D9A">
      <w:pPr>
        <w:pStyle w:val="Odstavecseseznamem"/>
        <w:spacing w:after="0" w:line="240" w:lineRule="auto"/>
        <w:ind w:left="786"/>
        <w:rPr>
          <w:rFonts w:eastAsia="Calibri" w:cs="Times New Roman"/>
          <w:i/>
          <w:color w:val="FF0000"/>
          <w:lang w:eastAsia="cs-CZ"/>
        </w:rPr>
      </w:pPr>
    </w:p>
    <w:p w:rsidR="00677EA2" w:rsidRPr="001D2FF3" w:rsidRDefault="00677EA2" w:rsidP="00677EA2">
      <w:pPr>
        <w:spacing w:after="0" w:line="240" w:lineRule="auto"/>
        <w:ind w:left="709" w:hanging="283"/>
        <w:rPr>
          <w:rFonts w:eastAsia="Calibri" w:cs="Times New Roman"/>
          <w:i/>
          <w:color w:val="FF0000"/>
          <w:lang w:eastAsia="cs-CZ"/>
        </w:rPr>
      </w:pPr>
      <w:r w:rsidRPr="00283B86">
        <w:rPr>
          <w:rFonts w:eastAsia="Calibri" w:cs="Times New Roman"/>
          <w:lang w:eastAsia="cs-CZ"/>
        </w:rPr>
        <w:t>B.</w:t>
      </w:r>
      <w:r w:rsidR="004176A4" w:rsidRPr="001D2FF3">
        <w:rPr>
          <w:rFonts w:eastAsia="Calibri" w:cs="Times New Roman"/>
          <w:i/>
          <w:color w:val="FF0000"/>
          <w:lang w:eastAsia="cs-CZ"/>
        </w:rPr>
        <w:tab/>
      </w:r>
      <w:r w:rsidRPr="00283B86">
        <w:rPr>
          <w:rFonts w:eastAsia="Calibri" w:cs="Times New Roman"/>
          <w:lang w:eastAsia="cs-CZ"/>
        </w:rPr>
        <w:t xml:space="preserve">Dle TZ bude nová kabelová trasa uložena v prostoru pod mosty v kabelovém </w:t>
      </w:r>
      <w:proofErr w:type="spellStart"/>
      <w:r w:rsidRPr="00283B86">
        <w:rPr>
          <w:rFonts w:eastAsia="Calibri" w:cs="Times New Roman"/>
          <w:lang w:eastAsia="cs-CZ"/>
        </w:rPr>
        <w:t>multikanálu</w:t>
      </w:r>
      <w:proofErr w:type="spellEnd"/>
      <w:r w:rsidRPr="00283B86">
        <w:rPr>
          <w:rFonts w:eastAsia="Calibri" w:cs="Times New Roman"/>
          <w:lang w:eastAsia="cs-CZ"/>
        </w:rPr>
        <w:t xml:space="preserve">. Projektované provedení šachet je na vstupu a dále při změně směru. Celkem tedy 3 ks. V případě nutnosti lze se správcem dohodnout zachování pouze vždy vstupní šachty, a tedy neprovádět ve střední části chodníku šachtu, která by kolidovala s ostatními sítěmi. Lze v případě potřeby po odkopání stávajícího prostoru realizovat dvě vstupní šachty v přímém směru a kabelové vedení odbočit mimo </w:t>
      </w:r>
      <w:proofErr w:type="spellStart"/>
      <w:r w:rsidRPr="00283B86">
        <w:rPr>
          <w:rFonts w:eastAsia="Calibri" w:cs="Times New Roman"/>
          <w:lang w:eastAsia="cs-CZ"/>
        </w:rPr>
        <w:t>kabelovod</w:t>
      </w:r>
      <w:proofErr w:type="spellEnd"/>
      <w:r w:rsidRPr="00283B86">
        <w:rPr>
          <w:rFonts w:eastAsia="Calibri" w:cs="Times New Roman"/>
          <w:lang w:eastAsia="cs-CZ"/>
        </w:rPr>
        <w:t xml:space="preserve">. </w:t>
      </w:r>
      <w:r w:rsidRPr="00283B86">
        <w:rPr>
          <w:rFonts w:eastAsia="Calibri" w:cs="Times New Roman"/>
          <w:lang w:eastAsia="cs-CZ"/>
        </w:rPr>
        <w:lastRenderedPageBreak/>
        <w:t>Překládané kabelové vedení je typu 6</w:t>
      </w:r>
      <w:r w:rsidRPr="00283B86">
        <w:rPr>
          <w:rFonts w:eastAsia="Calibri" w:cs="Times New Roman"/>
          <w:lang w:eastAsia="cs-CZ"/>
        </w:rPr>
        <w:noBreakHyphen/>
        <w:t xml:space="preserve">AYKCY 1x500 o průměru 46,2 mm. Je nutné dle výběru výrobce vodotěsných </w:t>
      </w:r>
      <w:proofErr w:type="spellStart"/>
      <w:r w:rsidRPr="00283B86">
        <w:rPr>
          <w:rFonts w:eastAsia="Calibri" w:cs="Times New Roman"/>
          <w:lang w:eastAsia="cs-CZ"/>
        </w:rPr>
        <w:t>multikanálů</w:t>
      </w:r>
      <w:proofErr w:type="spellEnd"/>
      <w:r w:rsidRPr="00283B86">
        <w:rPr>
          <w:rFonts w:eastAsia="Calibri" w:cs="Times New Roman"/>
          <w:lang w:eastAsia="cs-CZ"/>
        </w:rPr>
        <w:t xml:space="preserve"> a vodotěsných šachet dále upřesnit technické řešení a zkoordinovat toto řešení v rámci realizace v příčných řezech.</w:t>
      </w:r>
    </w:p>
    <w:p w:rsidR="00A14B88" w:rsidRPr="00F80CCA" w:rsidRDefault="00A14B88" w:rsidP="00A14B88">
      <w:pPr>
        <w:spacing w:after="0" w:line="240" w:lineRule="auto"/>
        <w:rPr>
          <w:rFonts w:eastAsia="Calibri" w:cs="Times New Roman"/>
          <w:b/>
          <w:lang w:eastAsia="cs-CZ"/>
        </w:rPr>
      </w:pPr>
      <w:r w:rsidRPr="00C07D9A">
        <w:rPr>
          <w:rFonts w:eastAsia="Calibri" w:cs="Times New Roman"/>
          <w:b/>
          <w:highlight w:val="yellow"/>
          <w:lang w:eastAsia="cs-CZ"/>
        </w:rPr>
        <w:br/>
      </w:r>
      <w:bookmarkStart w:id="0" w:name="_Hlk35967630"/>
      <w:r w:rsidRPr="00F80CCA">
        <w:rPr>
          <w:rFonts w:eastAsia="Calibri" w:cs="Times New Roman"/>
          <w:b/>
          <w:lang w:eastAsia="cs-CZ"/>
        </w:rPr>
        <w:t>Dotaz č. 224:</w:t>
      </w:r>
    </w:p>
    <w:p w:rsidR="00D45C9A" w:rsidRPr="00F80CCA" w:rsidRDefault="00D45C9A" w:rsidP="00D45C9A">
      <w:pPr>
        <w:spacing w:after="0" w:line="240" w:lineRule="auto"/>
        <w:jc w:val="both"/>
        <w:rPr>
          <w:rFonts w:eastAsia="Calibri" w:cs="Times New Roman"/>
        </w:rPr>
      </w:pPr>
      <w:r w:rsidRPr="00F80CCA">
        <w:rPr>
          <w:rFonts w:eastAsia="Calibri" w:cs="Times New Roman"/>
        </w:rPr>
        <w:t xml:space="preserve">SO 02-34-02 a SO 02-34-07- pol. </w:t>
      </w:r>
      <w:proofErr w:type="spellStart"/>
      <w:r w:rsidRPr="00F80CCA">
        <w:rPr>
          <w:rFonts w:eastAsia="Calibri" w:cs="Times New Roman"/>
        </w:rPr>
        <w:t>poř</w:t>
      </w:r>
      <w:proofErr w:type="spellEnd"/>
      <w:r w:rsidRPr="00F80CCA">
        <w:rPr>
          <w:rFonts w:eastAsia="Calibri" w:cs="Times New Roman"/>
        </w:rPr>
        <w:t>. č. 2 - POPLATKY ZA VYPUŠTĚNOU VODU. Tato položka je vysoce závislá na vyšší moci. Každý uchazeč bude tuto položku oceňovat náhodně bez znalosti ceny stočného a množství přečerpané vody. V případě nepříznivých klimatických podmínek by pak zadavatelem uvažovaný maximální přítok 10l/s, bude vysoce překročen. Prosíme zadavatele o upravení položky, tak aby byla položka měřitelná a tedy ocenitelná.</w:t>
      </w:r>
    </w:p>
    <w:p w:rsidR="00A14B88" w:rsidRPr="00F80CCA" w:rsidRDefault="00A14B88" w:rsidP="00A14B88">
      <w:pPr>
        <w:spacing w:after="0" w:line="240" w:lineRule="auto"/>
        <w:rPr>
          <w:rFonts w:eastAsia="Calibri" w:cs="Times New Roman"/>
          <w:b/>
          <w:lang w:eastAsia="cs-CZ"/>
        </w:rPr>
      </w:pPr>
      <w:r w:rsidRPr="00F80CCA">
        <w:rPr>
          <w:rFonts w:eastAsia="Calibri" w:cs="Times New Roman"/>
          <w:b/>
          <w:lang w:eastAsia="cs-CZ"/>
        </w:rPr>
        <w:t xml:space="preserve">Odpověď: </w:t>
      </w:r>
    </w:p>
    <w:p w:rsidR="00A14B88" w:rsidRPr="00283B86" w:rsidRDefault="00FE1BE5" w:rsidP="00283B86">
      <w:pPr>
        <w:spacing w:after="0" w:line="240" w:lineRule="auto"/>
        <w:jc w:val="both"/>
        <w:rPr>
          <w:rFonts w:eastAsia="Calibri" w:cs="Times New Roman"/>
          <w:lang w:eastAsia="cs-CZ"/>
        </w:rPr>
      </w:pPr>
      <w:r w:rsidRPr="00283B86">
        <w:rPr>
          <w:rFonts w:eastAsia="Calibri" w:cs="Times New Roman"/>
          <w:lang w:eastAsia="cs-CZ"/>
        </w:rPr>
        <w:t xml:space="preserve">Maximální hodnoty přítoků jsou v soupisu prací uvedeny a vychází z hladiny spodní vody z archivních vrtů z roku 1998 (vrty z roku 2016 udávají nižší hladiny spodní vody). Konkrétní přítoky jsou 24,8 l/s (za SO 02-34-07) a 16,8 l/s (za SO 02-34-02). Cenu stočného stanovuje </w:t>
      </w:r>
      <w:proofErr w:type="spellStart"/>
      <w:r w:rsidRPr="00283B86">
        <w:rPr>
          <w:rFonts w:eastAsia="Calibri" w:cs="Times New Roman"/>
          <w:lang w:eastAsia="cs-CZ"/>
        </w:rPr>
        <w:t>VaK</w:t>
      </w:r>
      <w:proofErr w:type="spellEnd"/>
      <w:r w:rsidRPr="00283B86">
        <w:rPr>
          <w:rFonts w:eastAsia="Calibri" w:cs="Times New Roman"/>
          <w:lang w:eastAsia="cs-CZ"/>
        </w:rPr>
        <w:t xml:space="preserve"> Pardubice. Výška podzemní vody</w:t>
      </w:r>
      <w:r w:rsidR="00051FC8" w:rsidRPr="00283B86">
        <w:rPr>
          <w:rFonts w:eastAsia="Calibri" w:cs="Times New Roman"/>
          <w:lang w:eastAsia="cs-CZ"/>
        </w:rPr>
        <w:t>,</w:t>
      </w:r>
      <w:r w:rsidRPr="00283B86">
        <w:rPr>
          <w:rFonts w:eastAsia="Calibri" w:cs="Times New Roman"/>
          <w:lang w:eastAsia="cs-CZ"/>
        </w:rPr>
        <w:t xml:space="preserve"> a tím i množství čerpání</w:t>
      </w:r>
      <w:r w:rsidR="00051FC8" w:rsidRPr="00283B86">
        <w:rPr>
          <w:rFonts w:eastAsia="Calibri" w:cs="Times New Roman"/>
          <w:lang w:eastAsia="cs-CZ"/>
        </w:rPr>
        <w:t>,</w:t>
      </w:r>
      <w:r w:rsidRPr="00283B86">
        <w:rPr>
          <w:rFonts w:eastAsia="Calibri" w:cs="Times New Roman"/>
          <w:lang w:eastAsia="cs-CZ"/>
        </w:rPr>
        <w:t xml:space="preserve"> závisí pouze částečně </w:t>
      </w:r>
      <w:r w:rsidR="00283B86">
        <w:rPr>
          <w:rFonts w:eastAsia="Calibri" w:cs="Times New Roman"/>
          <w:lang w:eastAsia="cs-CZ"/>
        </w:rPr>
        <w:br/>
      </w:r>
      <w:r w:rsidRPr="00283B86">
        <w:rPr>
          <w:rFonts w:eastAsia="Calibri" w:cs="Times New Roman"/>
          <w:lang w:eastAsia="cs-CZ"/>
        </w:rPr>
        <w:t xml:space="preserve">na klimatických podmínkách. V tomto případě se jedná o ustálenou hladinu podzemní vody, </w:t>
      </w:r>
      <w:r w:rsidR="00283B86">
        <w:rPr>
          <w:rFonts w:eastAsia="Calibri" w:cs="Times New Roman"/>
          <w:lang w:eastAsia="cs-CZ"/>
        </w:rPr>
        <w:br/>
      </w:r>
      <w:r w:rsidRPr="00283B86">
        <w:rPr>
          <w:rFonts w:eastAsia="Calibri" w:cs="Times New Roman"/>
          <w:lang w:eastAsia="cs-CZ"/>
        </w:rPr>
        <w:t>u které je její výška závislá spíše na výšce hladiny okolních řek</w:t>
      </w:r>
      <w:r w:rsidR="00051FC8" w:rsidRPr="00283B86">
        <w:rPr>
          <w:rFonts w:eastAsia="Calibri" w:cs="Times New Roman"/>
          <w:lang w:eastAsia="cs-CZ"/>
        </w:rPr>
        <w:t>,</w:t>
      </w:r>
      <w:r w:rsidRPr="00283B86">
        <w:rPr>
          <w:rFonts w:eastAsia="Calibri" w:cs="Times New Roman"/>
          <w:lang w:eastAsia="cs-CZ"/>
        </w:rPr>
        <w:t xml:space="preserve"> než na množství srážek. </w:t>
      </w:r>
      <w:r w:rsidR="00283B86">
        <w:rPr>
          <w:rFonts w:eastAsia="Calibri" w:cs="Times New Roman"/>
          <w:lang w:eastAsia="cs-CZ"/>
        </w:rPr>
        <w:br/>
      </w:r>
      <w:r w:rsidRPr="00283B86">
        <w:rPr>
          <w:rFonts w:eastAsia="Calibri" w:cs="Times New Roman"/>
          <w:lang w:eastAsia="cs-CZ"/>
        </w:rPr>
        <w:t>Do soupisu prací byla u položky čerpání doplněna do specifikace položky potřeba umístění měřícího zařízení.</w:t>
      </w:r>
      <w:r w:rsidR="00051FC8" w:rsidRPr="00283B86">
        <w:rPr>
          <w:rFonts w:eastAsia="Calibri" w:cs="Times New Roman"/>
          <w:lang w:eastAsia="cs-CZ"/>
        </w:rPr>
        <w:t xml:space="preserve"> Dále byla do soupisu prací doplněna položka plastová odkalovací jímka </w:t>
      </w:r>
      <w:r w:rsidR="00704808">
        <w:rPr>
          <w:rFonts w:eastAsia="Calibri" w:cs="Times New Roman"/>
          <w:lang w:eastAsia="cs-CZ"/>
        </w:rPr>
        <w:br/>
      </w:r>
      <w:r w:rsidR="00051FC8" w:rsidRPr="00283B86">
        <w:rPr>
          <w:rFonts w:eastAsia="Calibri" w:cs="Times New Roman"/>
          <w:lang w:eastAsia="cs-CZ"/>
        </w:rPr>
        <w:t>o kapacitě 5 m</w:t>
      </w:r>
      <w:r w:rsidR="00051FC8" w:rsidRPr="00283B86">
        <w:rPr>
          <w:rFonts w:eastAsia="Calibri" w:cs="Times New Roman"/>
          <w:vertAlign w:val="superscript"/>
          <w:lang w:eastAsia="cs-CZ"/>
        </w:rPr>
        <w:t>3</w:t>
      </w:r>
      <w:r w:rsidR="00051FC8" w:rsidRPr="00283B86">
        <w:rPr>
          <w:rFonts w:eastAsia="Calibri" w:cs="Times New Roman"/>
          <w:lang w:eastAsia="cs-CZ"/>
        </w:rPr>
        <w:t xml:space="preserve"> dle požadavku </w:t>
      </w:r>
      <w:proofErr w:type="spellStart"/>
      <w:r w:rsidR="00051FC8" w:rsidRPr="00283B86">
        <w:rPr>
          <w:rFonts w:eastAsia="Calibri" w:cs="Times New Roman"/>
          <w:lang w:eastAsia="cs-CZ"/>
        </w:rPr>
        <w:t>VaK</w:t>
      </w:r>
      <w:proofErr w:type="spellEnd"/>
      <w:r w:rsidR="00051FC8" w:rsidRPr="00283B86">
        <w:rPr>
          <w:rFonts w:eastAsia="Calibri" w:cs="Times New Roman"/>
          <w:lang w:eastAsia="cs-CZ"/>
        </w:rPr>
        <w:t xml:space="preserve"> Pardubice. Čerpání bude probíhat do této nádrže, ze které bude voda přepadem vedena samospádem do kanalizace. Bude měřeno množství vody na výtoku z odkalovací nádrže, placeno bude množství vody vpuštěné do kanalizace na základě naměřené hodnoty.</w:t>
      </w:r>
      <w:bookmarkEnd w:id="0"/>
    </w:p>
    <w:p w:rsidR="00051FC8" w:rsidRPr="00C07D9A" w:rsidRDefault="00051FC8" w:rsidP="00A14B88">
      <w:pPr>
        <w:spacing w:after="0" w:line="240" w:lineRule="auto"/>
        <w:rPr>
          <w:rFonts w:eastAsia="Calibri" w:cs="Times New Roman"/>
          <w:iCs/>
          <w:color w:val="FF0000"/>
          <w:highlight w:val="yellow"/>
          <w:lang w:eastAsia="cs-CZ"/>
        </w:rPr>
      </w:pPr>
    </w:p>
    <w:p w:rsidR="00A14B88" w:rsidRPr="00F80CCA" w:rsidRDefault="00A14B88" w:rsidP="00A14B88">
      <w:pPr>
        <w:spacing w:after="0" w:line="240" w:lineRule="auto"/>
        <w:rPr>
          <w:rFonts w:eastAsia="Calibri" w:cs="Times New Roman"/>
          <w:b/>
          <w:lang w:eastAsia="cs-CZ"/>
        </w:rPr>
      </w:pPr>
      <w:r w:rsidRPr="00F80CCA">
        <w:rPr>
          <w:rFonts w:eastAsia="Calibri" w:cs="Times New Roman"/>
          <w:b/>
          <w:lang w:eastAsia="cs-CZ"/>
        </w:rPr>
        <w:t>Dotaz č. 225:</w:t>
      </w:r>
    </w:p>
    <w:p w:rsidR="00A14B88" w:rsidRPr="00F80CCA" w:rsidRDefault="00D45C9A" w:rsidP="00A14B88">
      <w:pPr>
        <w:spacing w:after="0" w:line="240" w:lineRule="auto"/>
        <w:jc w:val="both"/>
        <w:rPr>
          <w:rFonts w:eastAsia="Calibri" w:cs="Times New Roman"/>
        </w:rPr>
      </w:pPr>
      <w:r w:rsidRPr="00F80CCA">
        <w:rPr>
          <w:rFonts w:eastAsia="Calibri" w:cs="Times New Roman"/>
        </w:rPr>
        <w:t xml:space="preserve">SO 02-34-02 a SO 02-34-07- pol. </w:t>
      </w:r>
      <w:proofErr w:type="spellStart"/>
      <w:r w:rsidRPr="00F80CCA">
        <w:rPr>
          <w:rFonts w:eastAsia="Calibri" w:cs="Times New Roman"/>
        </w:rPr>
        <w:t>poř</w:t>
      </w:r>
      <w:proofErr w:type="spellEnd"/>
      <w:r w:rsidRPr="00F80CCA">
        <w:rPr>
          <w:rFonts w:eastAsia="Calibri" w:cs="Times New Roman"/>
        </w:rPr>
        <w:t>. č. 2 - POPLATKY ZA VYPUŠTĚNOU VODU. Jak se bude měřit množství přečerpané vody? Kdo v tuto chvíli hradí poplatek za přečerpanou vodu?</w:t>
      </w:r>
    </w:p>
    <w:p w:rsidR="00D45C9A" w:rsidRPr="00F80CCA" w:rsidRDefault="00D45C9A" w:rsidP="00D45C9A">
      <w:pPr>
        <w:spacing w:after="0" w:line="240" w:lineRule="auto"/>
        <w:rPr>
          <w:rFonts w:eastAsia="Calibri" w:cs="Times New Roman"/>
          <w:b/>
          <w:lang w:eastAsia="cs-CZ"/>
        </w:rPr>
      </w:pPr>
      <w:r w:rsidRPr="00F80CCA">
        <w:rPr>
          <w:rFonts w:eastAsia="Calibri" w:cs="Times New Roman"/>
          <w:b/>
          <w:lang w:eastAsia="cs-CZ"/>
        </w:rPr>
        <w:t xml:space="preserve">Odpověď: </w:t>
      </w:r>
    </w:p>
    <w:p w:rsidR="00D45C9A" w:rsidRPr="00704808" w:rsidRDefault="00E11F79" w:rsidP="00704808">
      <w:pPr>
        <w:spacing w:after="0" w:line="240" w:lineRule="auto"/>
        <w:jc w:val="both"/>
        <w:rPr>
          <w:rFonts w:eastAsia="Calibri" w:cs="Times New Roman"/>
          <w:lang w:eastAsia="cs-CZ"/>
        </w:rPr>
      </w:pPr>
      <w:r w:rsidRPr="00704808">
        <w:rPr>
          <w:rFonts w:eastAsia="Calibri" w:cs="Times New Roman"/>
          <w:lang w:eastAsia="cs-CZ"/>
        </w:rPr>
        <w:t>Zhotovitel zaplatí poplatky za vypuštěnou vodu dle skutečně naměřené hodnoty.</w:t>
      </w:r>
    </w:p>
    <w:p w:rsidR="00A14B88" w:rsidRPr="00C07D9A" w:rsidRDefault="00A14B88" w:rsidP="004B7974">
      <w:pPr>
        <w:spacing w:after="0" w:line="240" w:lineRule="auto"/>
        <w:rPr>
          <w:rFonts w:eastAsia="Calibri" w:cs="Times New Roman"/>
          <w:b/>
          <w:highlight w:val="yellow"/>
          <w:lang w:eastAsia="cs-CZ"/>
        </w:rPr>
      </w:pPr>
    </w:p>
    <w:p w:rsidR="004B7974" w:rsidRPr="00F80CCA" w:rsidRDefault="004B7974" w:rsidP="004B7974">
      <w:pPr>
        <w:spacing w:after="0" w:line="240" w:lineRule="auto"/>
        <w:rPr>
          <w:rFonts w:eastAsia="Calibri" w:cs="Times New Roman"/>
          <w:b/>
          <w:lang w:eastAsia="cs-CZ"/>
        </w:rPr>
      </w:pPr>
      <w:r w:rsidRPr="00F80CCA">
        <w:rPr>
          <w:rFonts w:eastAsia="Calibri" w:cs="Times New Roman"/>
          <w:b/>
          <w:lang w:eastAsia="cs-CZ"/>
        </w:rPr>
        <w:t xml:space="preserve">Dotaz č. </w:t>
      </w:r>
      <w:r w:rsidR="00D45C9A" w:rsidRPr="00F80CCA">
        <w:rPr>
          <w:rFonts w:eastAsia="Calibri" w:cs="Times New Roman"/>
          <w:b/>
          <w:lang w:eastAsia="cs-CZ"/>
        </w:rPr>
        <w:t>226</w:t>
      </w:r>
      <w:r w:rsidRPr="00F80CCA">
        <w:rPr>
          <w:rFonts w:eastAsia="Calibri" w:cs="Times New Roman"/>
          <w:b/>
          <w:lang w:eastAsia="cs-CZ"/>
        </w:rPr>
        <w:t>:</w:t>
      </w:r>
    </w:p>
    <w:p w:rsidR="004B7974" w:rsidRPr="00F80CCA" w:rsidRDefault="00CB0906" w:rsidP="004B7974">
      <w:pPr>
        <w:spacing w:after="0" w:line="240" w:lineRule="auto"/>
        <w:jc w:val="both"/>
        <w:rPr>
          <w:rFonts w:eastAsia="Calibri" w:cs="Times New Roman"/>
        </w:rPr>
      </w:pPr>
      <w:r w:rsidRPr="00F80CCA">
        <w:rPr>
          <w:rFonts w:eastAsia="Calibri" w:cs="Times New Roman"/>
        </w:rPr>
        <w:t xml:space="preserve">SO 02-34-02 - pol. </w:t>
      </w:r>
      <w:proofErr w:type="spellStart"/>
      <w:r w:rsidRPr="00F80CCA">
        <w:rPr>
          <w:rFonts w:eastAsia="Calibri" w:cs="Times New Roman"/>
        </w:rPr>
        <w:t>poř</w:t>
      </w:r>
      <w:proofErr w:type="spellEnd"/>
      <w:r w:rsidRPr="00F80CCA">
        <w:rPr>
          <w:rFonts w:eastAsia="Calibri" w:cs="Times New Roman"/>
        </w:rPr>
        <w:t>. č. 2 - POPLATKY ZA VYPUŠTĚNOU VODU. V ostatních stavebních objektech není poplatek za stočné požadován (např. SO 02-34-04 - čerpání vody do 500l/min - 2520HOD). Kam a za jakých podmínek bude tato voda přečerpávána?</w:t>
      </w:r>
    </w:p>
    <w:p w:rsidR="004B7974" w:rsidRPr="00F80CCA" w:rsidRDefault="004B7974" w:rsidP="004B7974">
      <w:pPr>
        <w:spacing w:after="0" w:line="240" w:lineRule="auto"/>
        <w:rPr>
          <w:rFonts w:eastAsia="Calibri" w:cs="Times New Roman"/>
          <w:b/>
          <w:lang w:eastAsia="cs-CZ"/>
        </w:rPr>
      </w:pPr>
      <w:r w:rsidRPr="00F80CCA">
        <w:rPr>
          <w:rFonts w:eastAsia="Calibri" w:cs="Times New Roman"/>
          <w:b/>
          <w:lang w:eastAsia="cs-CZ"/>
        </w:rPr>
        <w:t xml:space="preserve">Odpověď: </w:t>
      </w:r>
    </w:p>
    <w:p w:rsidR="004B7974" w:rsidRPr="00704808" w:rsidRDefault="00E11F79" w:rsidP="00704808">
      <w:pPr>
        <w:spacing w:after="0" w:line="240" w:lineRule="auto"/>
        <w:jc w:val="both"/>
        <w:rPr>
          <w:rFonts w:eastAsia="Calibri" w:cs="Times New Roman"/>
          <w:lang w:eastAsia="cs-CZ"/>
        </w:rPr>
      </w:pPr>
      <w:r w:rsidRPr="00704808">
        <w:rPr>
          <w:rFonts w:eastAsia="Calibri" w:cs="Times New Roman"/>
          <w:lang w:eastAsia="cs-CZ"/>
        </w:rPr>
        <w:t>U stavebních objektů, kde se předpokládá velké množství čerpané vody v průběhu výstavby, je do soupisu prací zařazena položka POPLATKY ZA VYPUŠTĚNOU VODU. U podchodů SO 02</w:t>
      </w:r>
      <w:r w:rsidRPr="00704808">
        <w:rPr>
          <w:rFonts w:eastAsia="Calibri" w:cs="Times New Roman"/>
          <w:lang w:eastAsia="cs-CZ"/>
        </w:rPr>
        <w:noBreakHyphen/>
        <w:t>34</w:t>
      </w:r>
      <w:r w:rsidRPr="00704808">
        <w:rPr>
          <w:rFonts w:eastAsia="Calibri" w:cs="Times New Roman"/>
          <w:lang w:eastAsia="cs-CZ"/>
        </w:rPr>
        <w:noBreakHyphen/>
        <w:t xml:space="preserve">04 a SO 02-34-05 je konstrukce podchodu zhotovena v těsněných stavebních jámách, kde se předpokládá pouze občasné čerpání průsaku podzemních vod. Vypuštění této vody je v projektu plánované do gravitační kanalizace, která prochází pod podchody. Nicméně dle posledního vyjádření </w:t>
      </w:r>
      <w:proofErr w:type="spellStart"/>
      <w:r w:rsidRPr="00704808">
        <w:rPr>
          <w:rFonts w:eastAsia="Calibri" w:cs="Times New Roman"/>
          <w:lang w:eastAsia="cs-CZ"/>
        </w:rPr>
        <w:t>VaK</w:t>
      </w:r>
      <w:proofErr w:type="spellEnd"/>
      <w:r w:rsidRPr="00704808">
        <w:rPr>
          <w:rFonts w:eastAsia="Calibri" w:cs="Times New Roman"/>
          <w:lang w:eastAsia="cs-CZ"/>
        </w:rPr>
        <w:t xml:space="preserve"> Pardubice je preferováno zasakovaní čerpané vody do kolejiště (vypuštění do odvodňovacího systému železničního spodku). Tato změna nebude mít na soupis prací vliv.</w:t>
      </w:r>
    </w:p>
    <w:p w:rsidR="004B7974" w:rsidRPr="00C07D9A" w:rsidRDefault="004B7974" w:rsidP="009B7BE8">
      <w:pPr>
        <w:spacing w:after="0" w:line="240" w:lineRule="auto"/>
        <w:rPr>
          <w:rFonts w:eastAsia="Calibri" w:cs="Times New Roman"/>
          <w:b/>
          <w:highlight w:val="yellow"/>
          <w:lang w:eastAsia="cs-CZ"/>
        </w:rPr>
      </w:pPr>
    </w:p>
    <w:p w:rsidR="009B7BE8" w:rsidRPr="00F80CCA" w:rsidRDefault="009B7BE8" w:rsidP="009B7BE8">
      <w:pPr>
        <w:spacing w:after="0" w:line="240" w:lineRule="auto"/>
        <w:rPr>
          <w:rFonts w:eastAsia="Calibri" w:cs="Times New Roman"/>
          <w:b/>
          <w:lang w:eastAsia="cs-CZ"/>
        </w:rPr>
      </w:pPr>
      <w:r w:rsidRPr="00F80CCA">
        <w:rPr>
          <w:rFonts w:eastAsia="Calibri" w:cs="Times New Roman"/>
          <w:b/>
          <w:lang w:eastAsia="cs-CZ"/>
        </w:rPr>
        <w:t xml:space="preserve">Dotaz č. </w:t>
      </w:r>
      <w:r w:rsidR="00D45C9A" w:rsidRPr="00F80CCA">
        <w:rPr>
          <w:rFonts w:eastAsia="Calibri" w:cs="Times New Roman"/>
          <w:b/>
          <w:lang w:eastAsia="cs-CZ"/>
        </w:rPr>
        <w:t>227</w:t>
      </w:r>
      <w:r w:rsidRPr="00F80CCA">
        <w:rPr>
          <w:rFonts w:eastAsia="Calibri" w:cs="Times New Roman"/>
          <w:b/>
          <w:lang w:eastAsia="cs-CZ"/>
        </w:rPr>
        <w:t>:</w:t>
      </w:r>
    </w:p>
    <w:p w:rsidR="009B7BE8" w:rsidRPr="00F80CCA" w:rsidRDefault="00CB0906" w:rsidP="00E51E55">
      <w:pPr>
        <w:spacing w:after="0" w:line="240" w:lineRule="auto"/>
        <w:jc w:val="both"/>
        <w:rPr>
          <w:rFonts w:eastAsia="Calibri" w:cs="Times New Roman"/>
        </w:rPr>
      </w:pPr>
      <w:r w:rsidRPr="00F80CCA">
        <w:rPr>
          <w:rFonts w:eastAsia="Calibri" w:cs="Times New Roman"/>
        </w:rPr>
        <w:t>SO 02-34-02 - Jakým způsobem bude nahrazeno čerpání vody v ČSDV po ukončení výstavby.</w:t>
      </w:r>
      <w:r w:rsidR="009B7BE8" w:rsidRPr="00F80CCA">
        <w:rPr>
          <w:rFonts w:eastAsia="Calibri" w:cs="Times New Roman"/>
        </w:rPr>
        <w:t xml:space="preserve"> </w:t>
      </w:r>
    </w:p>
    <w:p w:rsidR="009B7BE8" w:rsidRPr="00F80CCA" w:rsidRDefault="009B7BE8" w:rsidP="009B7BE8">
      <w:pPr>
        <w:spacing w:after="0" w:line="240" w:lineRule="auto"/>
        <w:rPr>
          <w:rFonts w:eastAsia="Calibri" w:cs="Times New Roman"/>
          <w:b/>
          <w:lang w:eastAsia="cs-CZ"/>
        </w:rPr>
      </w:pPr>
      <w:r w:rsidRPr="00F80CCA">
        <w:rPr>
          <w:rFonts w:eastAsia="Calibri" w:cs="Times New Roman"/>
          <w:b/>
          <w:lang w:eastAsia="cs-CZ"/>
        </w:rPr>
        <w:t xml:space="preserve">Odpověď: </w:t>
      </w:r>
    </w:p>
    <w:p w:rsidR="009B7BE8" w:rsidRPr="00704808" w:rsidRDefault="00E11F79" w:rsidP="00704808">
      <w:pPr>
        <w:spacing w:after="0" w:line="240" w:lineRule="auto"/>
        <w:jc w:val="both"/>
        <w:rPr>
          <w:rFonts w:eastAsia="Calibri" w:cs="Times New Roman"/>
        </w:rPr>
      </w:pPr>
      <w:r w:rsidRPr="00704808">
        <w:rPr>
          <w:rFonts w:eastAsia="Calibri" w:cs="Times New Roman"/>
        </w:rPr>
        <w:t>Čerpání vody v ČSDV pokračuje i po ukončení stavby, technologie je umístěna pod úroveň chodníků viz SO 02-36-90.</w:t>
      </w:r>
    </w:p>
    <w:p w:rsidR="009B7BE8" w:rsidRPr="00C07D9A" w:rsidRDefault="009B7BE8" w:rsidP="00B473B5">
      <w:pPr>
        <w:spacing w:after="0" w:line="240" w:lineRule="auto"/>
        <w:rPr>
          <w:rFonts w:eastAsia="Calibri" w:cs="Times New Roman"/>
          <w:b/>
          <w:highlight w:val="yellow"/>
          <w:lang w:eastAsia="cs-CZ"/>
        </w:rPr>
      </w:pPr>
    </w:p>
    <w:p w:rsidR="00B473B5" w:rsidRPr="00C16A85" w:rsidRDefault="00B473B5" w:rsidP="00584169">
      <w:pPr>
        <w:keepNext/>
        <w:spacing w:after="0" w:line="240" w:lineRule="auto"/>
        <w:rPr>
          <w:rFonts w:eastAsia="Calibri" w:cs="Times New Roman"/>
          <w:b/>
          <w:lang w:eastAsia="cs-CZ"/>
        </w:rPr>
      </w:pPr>
      <w:r w:rsidRPr="00C16A85">
        <w:rPr>
          <w:rFonts w:eastAsia="Calibri" w:cs="Times New Roman"/>
          <w:b/>
          <w:lang w:eastAsia="cs-CZ"/>
        </w:rPr>
        <w:t xml:space="preserve">Dotaz č. </w:t>
      </w:r>
      <w:r w:rsidR="00D45C9A" w:rsidRPr="00C16A85">
        <w:rPr>
          <w:rFonts w:eastAsia="Calibri" w:cs="Times New Roman"/>
          <w:b/>
          <w:lang w:eastAsia="cs-CZ"/>
        </w:rPr>
        <w:t>22</w:t>
      </w:r>
      <w:r w:rsidR="008216DF" w:rsidRPr="00C16A85">
        <w:rPr>
          <w:rFonts w:eastAsia="Calibri" w:cs="Times New Roman"/>
          <w:b/>
          <w:lang w:eastAsia="cs-CZ"/>
        </w:rPr>
        <w:t>8</w:t>
      </w:r>
      <w:r w:rsidRPr="00C16A85">
        <w:rPr>
          <w:rFonts w:eastAsia="Calibri" w:cs="Times New Roman"/>
          <w:b/>
          <w:lang w:eastAsia="cs-CZ"/>
        </w:rPr>
        <w:t>:</w:t>
      </w:r>
    </w:p>
    <w:p w:rsidR="00E51E55" w:rsidRPr="00C16A85" w:rsidRDefault="00CB0906" w:rsidP="00E51E55">
      <w:pPr>
        <w:spacing w:after="0" w:line="240" w:lineRule="auto"/>
        <w:jc w:val="both"/>
        <w:rPr>
          <w:rFonts w:eastAsia="Calibri" w:cs="Times New Roman"/>
          <w:i/>
        </w:rPr>
      </w:pPr>
      <w:r w:rsidRPr="00C16A85">
        <w:rPr>
          <w:rFonts w:eastAsia="Calibri" w:cs="Times New Roman"/>
        </w:rPr>
        <w:t xml:space="preserve">SO 02-34-01 - pol. </w:t>
      </w:r>
      <w:proofErr w:type="spellStart"/>
      <w:r w:rsidRPr="00C16A85">
        <w:rPr>
          <w:rFonts w:eastAsia="Calibri" w:cs="Times New Roman"/>
        </w:rPr>
        <w:t>poř</w:t>
      </w:r>
      <w:proofErr w:type="spellEnd"/>
      <w:r w:rsidRPr="00C16A85">
        <w:rPr>
          <w:rFonts w:eastAsia="Calibri" w:cs="Times New Roman"/>
        </w:rPr>
        <w:t xml:space="preserve">. č. 66 - VYBOURÁNÍ DROBNÝCH PŘEDMĚTŮ BETONOVÝCH. Prosíme o kontrolu jednotky u této položky, jelikož je dle výpočtu ve výkazu výměr uvažováno pravděpodobně s </w:t>
      </w:r>
      <w:proofErr w:type="gramStart"/>
      <w:r w:rsidRPr="00C16A85">
        <w:rPr>
          <w:rFonts w:eastAsia="Calibri" w:cs="Times New Roman"/>
        </w:rPr>
        <w:t>m3 avšak</w:t>
      </w:r>
      <w:proofErr w:type="gramEnd"/>
      <w:r w:rsidRPr="00C16A85">
        <w:rPr>
          <w:rFonts w:eastAsia="Calibri" w:cs="Times New Roman"/>
        </w:rPr>
        <w:t xml:space="preserve"> položka je uvedena s jednotkou KUS.</w:t>
      </w:r>
      <w:r w:rsidR="00E51E55" w:rsidRPr="00C16A85">
        <w:rPr>
          <w:rFonts w:eastAsia="Calibri" w:cs="Times New Roman"/>
          <w:i/>
        </w:rPr>
        <w:t xml:space="preserve"> </w:t>
      </w:r>
    </w:p>
    <w:p w:rsidR="00B473B5" w:rsidRPr="00C16A85" w:rsidRDefault="00B473B5" w:rsidP="00B473B5">
      <w:pPr>
        <w:spacing w:after="0" w:line="240" w:lineRule="auto"/>
        <w:rPr>
          <w:rFonts w:eastAsia="Calibri" w:cs="Times New Roman"/>
          <w:b/>
          <w:lang w:eastAsia="cs-CZ"/>
        </w:rPr>
      </w:pPr>
      <w:r w:rsidRPr="00C16A85">
        <w:rPr>
          <w:rFonts w:eastAsia="Calibri" w:cs="Times New Roman"/>
          <w:b/>
          <w:lang w:eastAsia="cs-CZ"/>
        </w:rPr>
        <w:t xml:space="preserve">Odpověď: </w:t>
      </w:r>
    </w:p>
    <w:p w:rsidR="00C16A85" w:rsidRPr="00704808" w:rsidRDefault="00C16A85" w:rsidP="00704808">
      <w:pPr>
        <w:jc w:val="both"/>
        <w:rPr>
          <w:rFonts w:eastAsia="Calibri" w:cs="Times New Roman"/>
          <w:lang w:eastAsia="cs-CZ"/>
        </w:rPr>
      </w:pPr>
      <w:r w:rsidRPr="00704808">
        <w:rPr>
          <w:rFonts w:eastAsia="Calibri" w:cs="Times New Roman"/>
          <w:lang w:eastAsia="cs-CZ"/>
        </w:rPr>
        <w:t xml:space="preserve">Výměra vybourané dlažby má být skutečně v m3. Položka č. 66 byla tedy změněna na položku </w:t>
      </w:r>
      <w:proofErr w:type="gramStart"/>
      <w:r w:rsidRPr="00704808">
        <w:rPr>
          <w:rFonts w:eastAsia="Calibri" w:cs="Times New Roman"/>
          <w:lang w:eastAsia="cs-CZ"/>
        </w:rPr>
        <w:t>96711  VYBOURÁNÍ</w:t>
      </w:r>
      <w:proofErr w:type="gramEnd"/>
      <w:r w:rsidRPr="00704808">
        <w:rPr>
          <w:rFonts w:eastAsia="Calibri" w:cs="Times New Roman"/>
          <w:lang w:eastAsia="cs-CZ"/>
        </w:rPr>
        <w:t xml:space="preserve"> ČÁSTÍ KONSTRUKCÍ Z BETON DÍLCŮ, která je udávána v m3.</w:t>
      </w:r>
    </w:p>
    <w:p w:rsidR="00DD7DD9" w:rsidRPr="00F80CCA" w:rsidRDefault="00DD7DD9" w:rsidP="00E11F79">
      <w:pPr>
        <w:keepNext/>
        <w:spacing w:after="0" w:line="240" w:lineRule="auto"/>
        <w:rPr>
          <w:rFonts w:eastAsia="Calibri" w:cs="Times New Roman"/>
          <w:b/>
          <w:lang w:eastAsia="cs-CZ"/>
        </w:rPr>
      </w:pPr>
      <w:r w:rsidRPr="00F80CCA">
        <w:rPr>
          <w:rFonts w:eastAsia="Calibri" w:cs="Times New Roman"/>
          <w:b/>
          <w:lang w:eastAsia="cs-CZ"/>
        </w:rPr>
        <w:t xml:space="preserve">Dotaz č. </w:t>
      </w:r>
      <w:r w:rsidR="00D45C9A" w:rsidRPr="00F80CCA">
        <w:rPr>
          <w:rFonts w:eastAsia="Calibri" w:cs="Times New Roman"/>
          <w:b/>
          <w:lang w:eastAsia="cs-CZ"/>
        </w:rPr>
        <w:t>22</w:t>
      </w:r>
      <w:r w:rsidRPr="00F80CCA">
        <w:rPr>
          <w:rFonts w:eastAsia="Calibri" w:cs="Times New Roman"/>
          <w:b/>
          <w:lang w:eastAsia="cs-CZ"/>
        </w:rPr>
        <w:t>9:</w:t>
      </w:r>
    </w:p>
    <w:p w:rsidR="00CB0906" w:rsidRPr="00F80CCA" w:rsidRDefault="00CB0906" w:rsidP="00CB0906">
      <w:pPr>
        <w:spacing w:after="0" w:line="240" w:lineRule="auto"/>
        <w:jc w:val="both"/>
        <w:rPr>
          <w:rFonts w:eastAsia="Calibri" w:cs="Times New Roman"/>
        </w:rPr>
      </w:pPr>
      <w:r w:rsidRPr="00F80CCA">
        <w:rPr>
          <w:rFonts w:eastAsia="Calibri" w:cs="Times New Roman"/>
        </w:rPr>
        <w:t xml:space="preserve">SO 02-34-04 - pol. </w:t>
      </w:r>
      <w:proofErr w:type="spellStart"/>
      <w:r w:rsidRPr="00F80CCA">
        <w:rPr>
          <w:rFonts w:eastAsia="Calibri" w:cs="Times New Roman"/>
        </w:rPr>
        <w:t>poř</w:t>
      </w:r>
      <w:proofErr w:type="spellEnd"/>
      <w:r w:rsidRPr="00F80CCA">
        <w:rPr>
          <w:rFonts w:eastAsia="Calibri" w:cs="Times New Roman"/>
        </w:rPr>
        <w:t>. č. 25 - PLÁŠŤ STUDNY Z DÍLCŮ ŽELEZOBETONOVÝCH. Prosíme o vysvětlení výpočtu množství této položky. Čerpacích jímek je uvedeno v projektové dokumentaci 16ks.</w:t>
      </w:r>
    </w:p>
    <w:p w:rsidR="00DD7DD9" w:rsidRPr="00F80CCA" w:rsidRDefault="00704808" w:rsidP="00057AE0">
      <w:pPr>
        <w:spacing w:after="0" w:line="240" w:lineRule="auto"/>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DD7DD9" w:rsidRPr="00F80CCA">
        <w:rPr>
          <w:rFonts w:eastAsia="Calibri" w:cs="Times New Roman"/>
          <w:b/>
          <w:lang w:eastAsia="cs-CZ"/>
        </w:rPr>
        <w:t xml:space="preserve">Odpověď: </w:t>
      </w:r>
    </w:p>
    <w:p w:rsidR="00DD7DD9" w:rsidRPr="00704808" w:rsidRDefault="00E11F79" w:rsidP="00704808">
      <w:pPr>
        <w:spacing w:after="0" w:line="240" w:lineRule="auto"/>
        <w:jc w:val="both"/>
        <w:rPr>
          <w:rFonts w:eastAsia="Calibri" w:cs="Times New Roman"/>
          <w:lang w:eastAsia="cs-CZ"/>
        </w:rPr>
      </w:pPr>
      <w:r w:rsidRPr="00704808">
        <w:rPr>
          <w:rFonts w:eastAsia="Calibri" w:cs="Times New Roman"/>
          <w:lang w:eastAsia="cs-CZ"/>
        </w:rPr>
        <w:t>Výpočet v této položce byl v soupisu prací upraven. V projektu je navrženo 16 čerpacích jímek, každá o průměru 0,6 m a hloubce 1 m. Výpočet bude nově: (0,3x0,3x3,14x1)x16=4,524 m</w:t>
      </w:r>
      <w:r w:rsidRPr="00704808">
        <w:rPr>
          <w:rFonts w:eastAsia="Calibri" w:cs="Times New Roman"/>
          <w:vertAlign w:val="superscript"/>
          <w:lang w:eastAsia="cs-CZ"/>
        </w:rPr>
        <w:t>3</w:t>
      </w:r>
      <w:r w:rsidRPr="00704808">
        <w:rPr>
          <w:rFonts w:eastAsia="Calibri" w:cs="Times New Roman"/>
          <w:lang w:eastAsia="cs-CZ"/>
        </w:rPr>
        <w:t>.</w:t>
      </w:r>
    </w:p>
    <w:p w:rsidR="00DD7DD9" w:rsidRPr="00F80CCA" w:rsidRDefault="00DD7DD9" w:rsidP="00DD7DD9">
      <w:pPr>
        <w:spacing w:after="0" w:line="240" w:lineRule="auto"/>
        <w:rPr>
          <w:rFonts w:eastAsia="Calibri" w:cs="Times New Roman"/>
          <w:color w:val="FF0000"/>
          <w:lang w:eastAsia="cs-CZ"/>
        </w:rPr>
      </w:pPr>
    </w:p>
    <w:p w:rsidR="00DD7DD9" w:rsidRPr="00FC46E2" w:rsidRDefault="00DD7DD9" w:rsidP="00DD7DD9">
      <w:pPr>
        <w:spacing w:after="0" w:line="240" w:lineRule="auto"/>
        <w:rPr>
          <w:rFonts w:eastAsia="Calibri" w:cs="Times New Roman"/>
          <w:b/>
          <w:lang w:eastAsia="cs-CZ"/>
        </w:rPr>
      </w:pPr>
      <w:r w:rsidRPr="00FC46E2">
        <w:rPr>
          <w:rFonts w:eastAsia="Calibri" w:cs="Times New Roman"/>
          <w:b/>
          <w:lang w:eastAsia="cs-CZ"/>
        </w:rPr>
        <w:t xml:space="preserve">Dotaz č. </w:t>
      </w:r>
      <w:r w:rsidR="00D45C9A" w:rsidRPr="00FC46E2">
        <w:rPr>
          <w:rFonts w:eastAsia="Calibri" w:cs="Times New Roman"/>
          <w:b/>
          <w:lang w:eastAsia="cs-CZ"/>
        </w:rPr>
        <w:t>23</w:t>
      </w:r>
      <w:r w:rsidRPr="00FC46E2">
        <w:rPr>
          <w:rFonts w:eastAsia="Calibri" w:cs="Times New Roman"/>
          <w:b/>
          <w:lang w:eastAsia="cs-CZ"/>
        </w:rPr>
        <w:t>0:</w:t>
      </w:r>
    </w:p>
    <w:p w:rsidR="00616F44" w:rsidRPr="00FC46E2" w:rsidRDefault="00CB0906" w:rsidP="00CB0906">
      <w:pPr>
        <w:spacing w:after="0" w:line="240" w:lineRule="auto"/>
        <w:jc w:val="both"/>
        <w:rPr>
          <w:rFonts w:eastAsia="Calibri" w:cs="Times New Roman"/>
        </w:rPr>
      </w:pPr>
      <w:r w:rsidRPr="00FC46E2">
        <w:rPr>
          <w:rFonts w:eastAsia="Calibri" w:cs="Times New Roman"/>
        </w:rPr>
        <w:t>Pyrotechnický průzkum - v některých stavebních objektech je uvedena položka 02811 - PRŮZKUMNÉ PRÁCE GEOTECHNICKÉ - PYROTECHNICKÝ PRŮZKUM a 261716 - VRTY PRO KOTV, INJEKT, MIKROPIL NA POVR TŘ I A II D DO 80MM. U ostatních stavebních objektů zadavatel nepředpokládá provedení průzkumu a výskyt nevybuchlé munice?</w:t>
      </w:r>
    </w:p>
    <w:p w:rsidR="00DD7DD9" w:rsidRPr="00FC46E2" w:rsidRDefault="00DD7DD9" w:rsidP="00E51E55">
      <w:pPr>
        <w:spacing w:after="0" w:line="240" w:lineRule="auto"/>
        <w:rPr>
          <w:rFonts w:eastAsia="Calibri" w:cs="Times New Roman"/>
          <w:b/>
        </w:rPr>
      </w:pPr>
      <w:r w:rsidRPr="00FC46E2">
        <w:rPr>
          <w:rFonts w:eastAsia="Calibri" w:cs="Times New Roman"/>
          <w:b/>
        </w:rPr>
        <w:t xml:space="preserve">Odpověď: </w:t>
      </w: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Mosty</w:t>
      </w: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Na základě zpracovaného předběžného pyrotechnického průzkumu pro celou stavbu není potřeba u všech stavebních objektů provádět podrobný pyrotechnický průzkum před zahájením výkopových prací. Pyrotechnický průzkum je obecně navrhován především u stavebních objektů blíže k Paramu (západní část stanice).</w:t>
      </w:r>
    </w:p>
    <w:p w:rsidR="00FC46E2" w:rsidRPr="00704808" w:rsidRDefault="00FC46E2" w:rsidP="00704808">
      <w:pPr>
        <w:spacing w:after="0" w:line="240" w:lineRule="auto"/>
        <w:jc w:val="both"/>
        <w:rPr>
          <w:rFonts w:eastAsia="Calibri" w:cs="Times New Roman"/>
          <w:lang w:eastAsia="cs-CZ"/>
        </w:rPr>
      </w:pP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 xml:space="preserve">Provozní a technologická budova, </w:t>
      </w:r>
      <w:proofErr w:type="spellStart"/>
      <w:r w:rsidRPr="00704808">
        <w:rPr>
          <w:rFonts w:eastAsia="Calibri" w:cs="Times New Roman"/>
          <w:lang w:eastAsia="cs-CZ"/>
        </w:rPr>
        <w:t>kabelovod</w:t>
      </w:r>
      <w:proofErr w:type="spellEnd"/>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Pyrotechnický průzkum a vrty</w:t>
      </w:r>
    </w:p>
    <w:p w:rsidR="00FC46E2" w:rsidRPr="00704808" w:rsidRDefault="00FC46E2" w:rsidP="00704808">
      <w:pPr>
        <w:spacing w:after="0" w:line="240" w:lineRule="auto"/>
        <w:jc w:val="both"/>
        <w:rPr>
          <w:rFonts w:eastAsia="Calibri" w:cs="Times New Roman"/>
          <w:lang w:eastAsia="cs-CZ"/>
        </w:rPr>
      </w:pPr>
      <w:proofErr w:type="spellStart"/>
      <w:r w:rsidRPr="00704808">
        <w:rPr>
          <w:rFonts w:eastAsia="Calibri" w:cs="Times New Roman"/>
          <w:lang w:eastAsia="cs-CZ"/>
        </w:rPr>
        <w:t>Kabelovod</w:t>
      </w:r>
      <w:proofErr w:type="spellEnd"/>
      <w:r w:rsidRPr="00704808">
        <w:rPr>
          <w:rFonts w:eastAsia="Calibri" w:cs="Times New Roman"/>
          <w:lang w:eastAsia="cs-CZ"/>
        </w:rPr>
        <w:t xml:space="preserve"> SO 02-39-01: je obsažen v položkách č. 46 – 49, 186 a 187</w:t>
      </w: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Technologickou budovu SO 02-51-01: je pyrotechnický průzkum v položkách č. 263 a 269, vrty v této části dle zprávy pyrotechnika nejsou nutné</w:t>
      </w:r>
      <w:r w:rsidR="00704808" w:rsidRPr="00704808">
        <w:rPr>
          <w:rFonts w:eastAsia="Calibri" w:cs="Times New Roman"/>
          <w:lang w:eastAsia="cs-CZ"/>
        </w:rPr>
        <w:t>.</w:t>
      </w: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Provozní budovu SO 02-51-02: je pyrotechnický průzkum obsažen v položkách č. 24, 25, 335, 337, 338 a 343.</w:t>
      </w:r>
    </w:p>
    <w:p w:rsidR="00FC46E2" w:rsidRPr="00704808" w:rsidRDefault="00FC46E2" w:rsidP="00704808">
      <w:pPr>
        <w:spacing w:after="0" w:line="240" w:lineRule="auto"/>
        <w:jc w:val="both"/>
        <w:rPr>
          <w:rFonts w:eastAsia="Calibri" w:cs="Times New Roman"/>
          <w:lang w:eastAsia="cs-CZ"/>
        </w:rPr>
      </w:pP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 xml:space="preserve">SO TS, a EPZ jsou v místech stávajících či původních staveb, SPS mimo rozsah bombardování, pyrotechnický není navrhován. </w:t>
      </w:r>
    </w:p>
    <w:p w:rsidR="00FC46E2" w:rsidRPr="00704808" w:rsidRDefault="00FC46E2" w:rsidP="00704808">
      <w:pPr>
        <w:spacing w:after="0" w:line="240" w:lineRule="auto"/>
        <w:jc w:val="both"/>
        <w:rPr>
          <w:rFonts w:eastAsia="Calibri" w:cs="Times New Roman"/>
          <w:lang w:eastAsia="cs-CZ"/>
        </w:rPr>
      </w:pP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 xml:space="preserve">Kanalizace, vodovody </w:t>
      </w: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Obecně byl požadavek na provádění pyrotechnického průzkumu a přítomnost pyrotechnického dozoru zaváděn u stavebních objektů, kde bylo navrhováno hloubení stavebních jam a rýh větší než 2,0 m pod úrovní terénu, pažení stavebních jam, vrtání pilot, zarážení štětovnic a zápor, podcházení kolejí a komunikací protlakem.</w:t>
      </w:r>
    </w:p>
    <w:p w:rsidR="00DD7DD9" w:rsidRPr="00FC46E2" w:rsidRDefault="00196213" w:rsidP="00FC46E2">
      <w:pPr>
        <w:spacing w:after="0" w:line="240" w:lineRule="auto"/>
        <w:rPr>
          <w:rFonts w:eastAsia="Calibri" w:cs="Times New Roman"/>
          <w:i/>
          <w:color w:val="FF0000"/>
          <w:lang w:eastAsia="cs-CZ"/>
        </w:rPr>
      </w:pPr>
      <w:r>
        <w:rPr>
          <w:rFonts w:eastAsia="Calibri" w:cs="Times New Roman"/>
          <w:i/>
          <w:color w:val="FF0000"/>
          <w:lang w:eastAsia="cs-CZ"/>
        </w:rPr>
        <w:t>.</w:t>
      </w:r>
    </w:p>
    <w:p w:rsidR="0087220D" w:rsidRPr="00FC46E2" w:rsidRDefault="0087220D" w:rsidP="0087220D">
      <w:pPr>
        <w:spacing w:after="0" w:line="240" w:lineRule="auto"/>
        <w:rPr>
          <w:rFonts w:eastAsia="Calibri" w:cs="Times New Roman"/>
          <w:b/>
          <w:lang w:eastAsia="cs-CZ"/>
        </w:rPr>
      </w:pPr>
      <w:r w:rsidRPr="00FC46E2">
        <w:rPr>
          <w:rFonts w:eastAsia="Calibri" w:cs="Times New Roman"/>
          <w:b/>
          <w:lang w:eastAsia="cs-CZ"/>
        </w:rPr>
        <w:t xml:space="preserve">Dotaz č. </w:t>
      </w:r>
      <w:r w:rsidR="00CB0906" w:rsidRPr="00FC46E2">
        <w:rPr>
          <w:rFonts w:eastAsia="Calibri" w:cs="Times New Roman"/>
          <w:b/>
          <w:lang w:eastAsia="cs-CZ"/>
        </w:rPr>
        <w:t>23</w:t>
      </w:r>
      <w:r w:rsidRPr="00FC46E2">
        <w:rPr>
          <w:rFonts w:eastAsia="Calibri" w:cs="Times New Roman"/>
          <w:b/>
          <w:lang w:eastAsia="cs-CZ"/>
        </w:rPr>
        <w:t>1:</w:t>
      </w:r>
    </w:p>
    <w:p w:rsidR="00616F44" w:rsidRPr="00FC46E2" w:rsidRDefault="00CB0906" w:rsidP="00616F44">
      <w:pPr>
        <w:spacing w:after="0" w:line="240" w:lineRule="auto"/>
        <w:jc w:val="both"/>
        <w:rPr>
          <w:rFonts w:eastAsia="Calibri" w:cs="Times New Roman"/>
        </w:rPr>
      </w:pPr>
      <w:r w:rsidRPr="00FC46E2">
        <w:rPr>
          <w:rFonts w:eastAsia="Calibri" w:cs="Times New Roman"/>
        </w:rPr>
        <w:t xml:space="preserve">Pyrotechnický průzkum - V soupisu prací chybí položka dočasné </w:t>
      </w:r>
      <w:proofErr w:type="spellStart"/>
      <w:r w:rsidRPr="00FC46E2">
        <w:rPr>
          <w:rFonts w:eastAsia="Calibri" w:cs="Times New Roman"/>
        </w:rPr>
        <w:t>výpažnice</w:t>
      </w:r>
      <w:proofErr w:type="spellEnd"/>
      <w:r w:rsidRPr="00FC46E2">
        <w:rPr>
          <w:rFonts w:eastAsia="Calibri" w:cs="Times New Roman"/>
        </w:rPr>
        <w:t xml:space="preserve"> pro zabránění zhroucení vrtu před a během průzkumu. Prosíme zadavatele o doplnění.</w:t>
      </w:r>
    </w:p>
    <w:p w:rsidR="0087220D" w:rsidRPr="00FC46E2" w:rsidRDefault="0087220D" w:rsidP="004E69D3">
      <w:pPr>
        <w:spacing w:after="0" w:line="240" w:lineRule="auto"/>
        <w:jc w:val="both"/>
        <w:rPr>
          <w:rFonts w:eastAsia="Calibri" w:cs="Times New Roman"/>
          <w:b/>
        </w:rPr>
      </w:pPr>
      <w:r w:rsidRPr="00FC46E2">
        <w:rPr>
          <w:rFonts w:eastAsia="Calibri" w:cs="Times New Roman"/>
          <w:b/>
        </w:rPr>
        <w:t xml:space="preserve">Odpověď: </w:t>
      </w: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Mosty, protihlukové stěny</w:t>
      </w:r>
    </w:p>
    <w:p w:rsidR="00FC46E2" w:rsidRPr="00704808" w:rsidRDefault="00FC46E2" w:rsidP="00704808">
      <w:pPr>
        <w:spacing w:after="0" w:line="240" w:lineRule="auto"/>
        <w:jc w:val="both"/>
        <w:rPr>
          <w:rFonts w:eastAsia="Calibri" w:cs="Times New Roman"/>
          <w:lang w:eastAsia="cs-CZ"/>
        </w:rPr>
      </w:pPr>
      <w:r w:rsidRPr="00704808">
        <w:rPr>
          <w:rFonts w:eastAsia="Calibri" w:cs="Times New Roman"/>
          <w:lang w:eastAsia="cs-CZ"/>
        </w:rPr>
        <w:t>Položka kód 261716 byla změněna na R položku, u které byla doplněna do specifikace potřeba vystrojení vrtu plastovou trubkou DN 75 mm (SO 02</w:t>
      </w:r>
      <w:r w:rsidRPr="00704808">
        <w:rPr>
          <w:rFonts w:eastAsia="Calibri" w:cs="Times New Roman"/>
          <w:lang w:eastAsia="cs-CZ"/>
        </w:rPr>
        <w:noBreakHyphen/>
        <w:t>34</w:t>
      </w:r>
      <w:r w:rsidRPr="00704808">
        <w:rPr>
          <w:rFonts w:eastAsia="Calibri" w:cs="Times New Roman"/>
          <w:lang w:eastAsia="cs-CZ"/>
        </w:rPr>
        <w:noBreakHyphen/>
        <w:t>04, SO 02</w:t>
      </w:r>
      <w:r w:rsidRPr="00704808">
        <w:rPr>
          <w:rFonts w:eastAsia="Calibri" w:cs="Times New Roman"/>
          <w:lang w:eastAsia="cs-CZ"/>
        </w:rPr>
        <w:noBreakHyphen/>
        <w:t>34</w:t>
      </w:r>
      <w:r w:rsidRPr="00704808">
        <w:rPr>
          <w:rFonts w:eastAsia="Calibri" w:cs="Times New Roman"/>
          <w:lang w:eastAsia="cs-CZ"/>
        </w:rPr>
        <w:noBreakHyphen/>
        <w:t>05, SO 05</w:t>
      </w:r>
      <w:r w:rsidRPr="00704808">
        <w:rPr>
          <w:rFonts w:eastAsia="Calibri" w:cs="Times New Roman"/>
          <w:lang w:eastAsia="cs-CZ"/>
        </w:rPr>
        <w:noBreakHyphen/>
        <w:t>34</w:t>
      </w:r>
      <w:r w:rsidRPr="00704808">
        <w:rPr>
          <w:rFonts w:eastAsia="Calibri" w:cs="Times New Roman"/>
          <w:lang w:eastAsia="cs-CZ"/>
        </w:rPr>
        <w:noBreakHyphen/>
        <w:t>61, SO 06</w:t>
      </w:r>
      <w:r w:rsidRPr="00704808">
        <w:rPr>
          <w:rFonts w:eastAsia="Calibri" w:cs="Times New Roman"/>
          <w:lang w:eastAsia="cs-CZ"/>
        </w:rPr>
        <w:noBreakHyphen/>
        <w:t>34</w:t>
      </w:r>
      <w:r w:rsidRPr="00704808">
        <w:rPr>
          <w:rFonts w:eastAsia="Calibri" w:cs="Times New Roman"/>
          <w:lang w:eastAsia="cs-CZ"/>
        </w:rPr>
        <w:noBreakHyphen/>
        <w:t>01, SO 06</w:t>
      </w:r>
      <w:r w:rsidRPr="00704808">
        <w:rPr>
          <w:rFonts w:eastAsia="Calibri" w:cs="Times New Roman"/>
          <w:lang w:eastAsia="cs-CZ"/>
        </w:rPr>
        <w:noBreakHyphen/>
        <w:t>34</w:t>
      </w:r>
      <w:r w:rsidRPr="00704808">
        <w:rPr>
          <w:rFonts w:eastAsia="Calibri" w:cs="Times New Roman"/>
          <w:lang w:eastAsia="cs-CZ"/>
        </w:rPr>
        <w:noBreakHyphen/>
        <w:t>02, SO 06</w:t>
      </w:r>
      <w:r w:rsidRPr="00704808">
        <w:rPr>
          <w:rFonts w:eastAsia="Calibri" w:cs="Times New Roman"/>
          <w:lang w:eastAsia="cs-CZ"/>
        </w:rPr>
        <w:noBreakHyphen/>
        <w:t>34</w:t>
      </w:r>
      <w:r w:rsidRPr="00704808">
        <w:rPr>
          <w:rFonts w:eastAsia="Calibri" w:cs="Times New Roman"/>
          <w:lang w:eastAsia="cs-CZ"/>
        </w:rPr>
        <w:noBreakHyphen/>
        <w:t xml:space="preserve">71, </w:t>
      </w:r>
      <w:bookmarkStart w:id="1" w:name="_Hlk36112437"/>
      <w:r w:rsidRPr="00704808">
        <w:rPr>
          <w:rFonts w:eastAsia="Calibri" w:cs="Times New Roman"/>
          <w:lang w:eastAsia="cs-CZ"/>
        </w:rPr>
        <w:t>PHS SO 02-40-01, SO 02-40-03, SO 02</w:t>
      </w:r>
      <w:r w:rsidRPr="00704808">
        <w:rPr>
          <w:rFonts w:eastAsia="Calibri" w:cs="Times New Roman"/>
          <w:lang w:eastAsia="cs-CZ"/>
        </w:rPr>
        <w:noBreakHyphen/>
        <w:t>40</w:t>
      </w:r>
      <w:r w:rsidRPr="00704808">
        <w:rPr>
          <w:rFonts w:eastAsia="Calibri" w:cs="Times New Roman"/>
          <w:lang w:eastAsia="cs-CZ"/>
        </w:rPr>
        <w:noBreakHyphen/>
        <w:t>05</w:t>
      </w:r>
      <w:bookmarkEnd w:id="1"/>
      <w:r w:rsidRPr="00704808">
        <w:rPr>
          <w:rFonts w:eastAsia="Calibri" w:cs="Times New Roman"/>
          <w:lang w:eastAsia="cs-CZ"/>
        </w:rPr>
        <w:t xml:space="preserve">). </w:t>
      </w:r>
    </w:p>
    <w:p w:rsidR="00FC46E2" w:rsidRDefault="00FC46E2" w:rsidP="00FC46E2">
      <w:pPr>
        <w:spacing w:after="0" w:line="240" w:lineRule="auto"/>
        <w:rPr>
          <w:rFonts w:eastAsia="Calibri" w:cs="Times New Roman"/>
          <w:i/>
          <w:color w:val="FF0000"/>
          <w:lang w:eastAsia="cs-CZ"/>
        </w:rPr>
      </w:pPr>
    </w:p>
    <w:p w:rsidR="00FC46E2" w:rsidRPr="00704808" w:rsidRDefault="00FC46E2" w:rsidP="00FC46E2">
      <w:pPr>
        <w:spacing w:after="0" w:line="240" w:lineRule="auto"/>
        <w:rPr>
          <w:rFonts w:eastAsia="Calibri" w:cs="Times New Roman"/>
          <w:lang w:eastAsia="cs-CZ"/>
        </w:rPr>
      </w:pPr>
      <w:r w:rsidRPr="00704808">
        <w:rPr>
          <w:rFonts w:eastAsia="Calibri" w:cs="Times New Roman"/>
          <w:lang w:eastAsia="cs-CZ"/>
        </w:rPr>
        <w:t xml:space="preserve">Provozní a technologická budova, </w:t>
      </w:r>
      <w:proofErr w:type="spellStart"/>
      <w:r w:rsidRPr="00704808">
        <w:rPr>
          <w:rFonts w:eastAsia="Calibri" w:cs="Times New Roman"/>
          <w:lang w:eastAsia="cs-CZ"/>
        </w:rPr>
        <w:t>kabelovod</w:t>
      </w:r>
      <w:proofErr w:type="spellEnd"/>
    </w:p>
    <w:p w:rsidR="00FC46E2" w:rsidRPr="00704808" w:rsidRDefault="00FC46E2" w:rsidP="00FC46E2">
      <w:pPr>
        <w:spacing w:after="0" w:line="276" w:lineRule="auto"/>
        <w:jc w:val="both"/>
        <w:rPr>
          <w:rFonts w:eastAsia="Calibri" w:cs="Times New Roman"/>
          <w:lang w:eastAsia="cs-CZ"/>
        </w:rPr>
      </w:pPr>
      <w:proofErr w:type="spellStart"/>
      <w:r w:rsidRPr="00704808">
        <w:rPr>
          <w:rFonts w:eastAsia="Calibri" w:cs="Times New Roman"/>
          <w:lang w:eastAsia="cs-CZ"/>
        </w:rPr>
        <w:t>Výpažnice</w:t>
      </w:r>
      <w:proofErr w:type="spellEnd"/>
      <w:r w:rsidRPr="00704808">
        <w:rPr>
          <w:rFonts w:eastAsia="Calibri" w:cs="Times New Roman"/>
          <w:lang w:eastAsia="cs-CZ"/>
        </w:rPr>
        <w:t xml:space="preserve"> pro vrty pyrotechnického průzkumu jsou obsaženy:</w:t>
      </w:r>
    </w:p>
    <w:p w:rsidR="00FC46E2" w:rsidRPr="00704808" w:rsidRDefault="00FC46E2" w:rsidP="00FC46E2">
      <w:pPr>
        <w:pStyle w:val="Odstavecseseznamem"/>
        <w:numPr>
          <w:ilvl w:val="0"/>
          <w:numId w:val="37"/>
        </w:numPr>
        <w:spacing w:after="0" w:line="276" w:lineRule="auto"/>
        <w:jc w:val="both"/>
        <w:rPr>
          <w:rFonts w:eastAsia="Calibri" w:cs="Times New Roman"/>
          <w:lang w:eastAsia="cs-CZ"/>
        </w:rPr>
      </w:pPr>
      <w:proofErr w:type="spellStart"/>
      <w:r w:rsidRPr="00704808">
        <w:rPr>
          <w:rFonts w:eastAsia="Calibri" w:cs="Times New Roman"/>
          <w:lang w:eastAsia="cs-CZ"/>
        </w:rPr>
        <w:t>Kabelovodu</w:t>
      </w:r>
      <w:proofErr w:type="spellEnd"/>
      <w:r w:rsidRPr="00704808">
        <w:rPr>
          <w:rFonts w:eastAsia="Calibri" w:cs="Times New Roman"/>
          <w:lang w:eastAsia="cs-CZ"/>
        </w:rPr>
        <w:t xml:space="preserve"> SO 02-39-01 v položkách č. 47 a 49</w:t>
      </w:r>
    </w:p>
    <w:p w:rsidR="00FC46E2" w:rsidRPr="00704808" w:rsidRDefault="00FC46E2" w:rsidP="00FC46E2">
      <w:pPr>
        <w:pStyle w:val="Odstavecseseznamem"/>
        <w:numPr>
          <w:ilvl w:val="0"/>
          <w:numId w:val="37"/>
        </w:numPr>
        <w:spacing w:after="0" w:line="276" w:lineRule="auto"/>
        <w:jc w:val="both"/>
        <w:rPr>
          <w:rFonts w:eastAsia="Calibri" w:cs="Times New Roman"/>
          <w:lang w:eastAsia="cs-CZ"/>
        </w:rPr>
      </w:pPr>
      <w:r w:rsidRPr="00704808">
        <w:rPr>
          <w:rFonts w:eastAsia="Calibri" w:cs="Times New Roman"/>
          <w:lang w:eastAsia="cs-CZ"/>
        </w:rPr>
        <w:t>Provozní budovy SO 02-51-02 v položce č. 25</w:t>
      </w:r>
    </w:p>
    <w:p w:rsidR="0087220D" w:rsidRPr="00C07D9A" w:rsidRDefault="0087220D" w:rsidP="0087220D">
      <w:pPr>
        <w:spacing w:after="0" w:line="240" w:lineRule="auto"/>
        <w:rPr>
          <w:rFonts w:eastAsia="Calibri" w:cs="Times New Roman"/>
          <w:color w:val="FF0000"/>
          <w:highlight w:val="yellow"/>
          <w:lang w:eastAsia="cs-CZ"/>
        </w:rPr>
      </w:pPr>
    </w:p>
    <w:p w:rsidR="00965432" w:rsidRPr="00546C25" w:rsidRDefault="0087220D" w:rsidP="00965432">
      <w:pPr>
        <w:spacing w:after="0" w:line="240" w:lineRule="auto"/>
        <w:jc w:val="both"/>
        <w:rPr>
          <w:rFonts w:eastAsia="Calibri" w:cs="Times New Roman"/>
          <w:b/>
          <w:lang w:eastAsia="cs-CZ"/>
        </w:rPr>
      </w:pPr>
      <w:r w:rsidRPr="00546C25">
        <w:rPr>
          <w:rFonts w:eastAsia="Calibri" w:cs="Times New Roman"/>
          <w:b/>
          <w:lang w:eastAsia="cs-CZ"/>
        </w:rPr>
        <w:t xml:space="preserve">Dotaz č. </w:t>
      </w:r>
      <w:r w:rsidR="00CB0906" w:rsidRPr="00546C25">
        <w:rPr>
          <w:rFonts w:eastAsia="Calibri" w:cs="Times New Roman"/>
          <w:b/>
          <w:lang w:eastAsia="cs-CZ"/>
        </w:rPr>
        <w:t>23</w:t>
      </w:r>
      <w:r w:rsidR="004E69D3" w:rsidRPr="00546C25">
        <w:rPr>
          <w:rFonts w:eastAsia="Calibri" w:cs="Times New Roman"/>
          <w:b/>
          <w:lang w:eastAsia="cs-CZ"/>
        </w:rPr>
        <w:t>2</w:t>
      </w:r>
      <w:r w:rsidRPr="00546C25">
        <w:rPr>
          <w:rFonts w:eastAsia="Calibri" w:cs="Times New Roman"/>
          <w:b/>
          <w:lang w:eastAsia="cs-CZ"/>
        </w:rPr>
        <w:t>:</w:t>
      </w:r>
    </w:p>
    <w:p w:rsidR="0087220D" w:rsidRPr="00546C25" w:rsidRDefault="00CB0906" w:rsidP="00965432">
      <w:pPr>
        <w:spacing w:after="0" w:line="240" w:lineRule="auto"/>
        <w:jc w:val="both"/>
        <w:rPr>
          <w:rFonts w:eastAsia="Calibri" w:cs="Times New Roman"/>
          <w:b/>
          <w:lang w:eastAsia="cs-CZ"/>
        </w:rPr>
      </w:pPr>
      <w:r w:rsidRPr="00546C25">
        <w:rPr>
          <w:rFonts w:eastAsia="Calibri" w:cs="Times New Roman"/>
        </w:rPr>
        <w:t>Trysková injektáž - Prosíme zadavatele o doplnění položek pro zhotovení středových vrtů pro možnost provedení injektáže (261xxx).</w:t>
      </w:r>
    </w:p>
    <w:p w:rsidR="0087220D" w:rsidRPr="00546C25" w:rsidRDefault="0087220D" w:rsidP="0087220D">
      <w:pPr>
        <w:spacing w:after="0" w:line="240" w:lineRule="auto"/>
        <w:rPr>
          <w:rFonts w:eastAsia="Calibri" w:cs="Times New Roman"/>
          <w:b/>
          <w:lang w:eastAsia="cs-CZ"/>
        </w:rPr>
      </w:pPr>
      <w:r w:rsidRPr="00546C25">
        <w:rPr>
          <w:rFonts w:eastAsia="Calibri" w:cs="Times New Roman"/>
          <w:b/>
          <w:lang w:eastAsia="cs-CZ"/>
        </w:rPr>
        <w:t xml:space="preserve">Odpověď: </w:t>
      </w:r>
    </w:p>
    <w:p w:rsidR="00FE6BF0" w:rsidRPr="00704808" w:rsidRDefault="008F0C7E" w:rsidP="00704808">
      <w:pPr>
        <w:spacing w:after="0" w:line="240" w:lineRule="auto"/>
        <w:jc w:val="both"/>
        <w:rPr>
          <w:rFonts w:eastAsia="Calibri" w:cs="Times New Roman"/>
          <w:lang w:eastAsia="cs-CZ"/>
        </w:rPr>
      </w:pPr>
      <w:r w:rsidRPr="00704808">
        <w:rPr>
          <w:rFonts w:eastAsia="Calibri" w:cs="Times New Roman"/>
          <w:lang w:eastAsia="cs-CZ"/>
        </w:rPr>
        <w:t>M</w:t>
      </w:r>
      <w:r w:rsidR="00FE6BF0" w:rsidRPr="00704808">
        <w:rPr>
          <w:rFonts w:eastAsia="Calibri" w:cs="Times New Roman"/>
          <w:lang w:eastAsia="cs-CZ"/>
        </w:rPr>
        <w:t>osty</w:t>
      </w:r>
    </w:p>
    <w:p w:rsidR="008F0C7E" w:rsidRPr="00704808" w:rsidRDefault="008F0C7E" w:rsidP="00704808">
      <w:pPr>
        <w:spacing w:after="0" w:line="240" w:lineRule="auto"/>
        <w:jc w:val="both"/>
        <w:rPr>
          <w:rFonts w:eastAsia="Calibri" w:cs="Times New Roman"/>
          <w:lang w:eastAsia="cs-CZ"/>
        </w:rPr>
      </w:pPr>
      <w:r w:rsidRPr="00704808">
        <w:rPr>
          <w:rFonts w:eastAsia="Calibri" w:cs="Times New Roman"/>
          <w:lang w:eastAsia="cs-CZ"/>
        </w:rPr>
        <w:t>U objektu SO 02-34-01 jsou vrty vykázány zvláštní položkou. U objektů SO 02-34-04 a SO 02-34-05 je trysková injektáž vykázána R položkou, u které byla do specifikace dopsána poznámka, že položka je včetně vrtů.</w:t>
      </w:r>
    </w:p>
    <w:p w:rsidR="00E11F79" w:rsidRPr="00704808" w:rsidRDefault="00E11F79" w:rsidP="00704808">
      <w:pPr>
        <w:spacing w:after="0" w:line="240" w:lineRule="auto"/>
        <w:jc w:val="both"/>
        <w:rPr>
          <w:rFonts w:eastAsia="Calibri" w:cs="Times New Roman"/>
          <w:lang w:eastAsia="cs-CZ"/>
        </w:rPr>
      </w:pPr>
    </w:p>
    <w:p w:rsidR="00FE6BF0" w:rsidRPr="00704808" w:rsidRDefault="00E11F79" w:rsidP="00704808">
      <w:pPr>
        <w:keepNext/>
        <w:spacing w:after="0" w:line="240" w:lineRule="auto"/>
        <w:jc w:val="both"/>
        <w:rPr>
          <w:rFonts w:eastAsia="Calibri" w:cs="Times New Roman"/>
          <w:lang w:eastAsia="cs-CZ"/>
        </w:rPr>
      </w:pPr>
      <w:r w:rsidRPr="00704808">
        <w:rPr>
          <w:rFonts w:eastAsia="Calibri" w:cs="Times New Roman"/>
          <w:lang w:eastAsia="cs-CZ"/>
        </w:rPr>
        <w:t>P</w:t>
      </w:r>
      <w:r w:rsidR="00FE6BF0" w:rsidRPr="00704808">
        <w:rPr>
          <w:rFonts w:eastAsia="Calibri" w:cs="Times New Roman"/>
          <w:lang w:eastAsia="cs-CZ"/>
        </w:rPr>
        <w:t>rovozní a technologická budova</w:t>
      </w:r>
    </w:p>
    <w:p w:rsidR="00E11F79" w:rsidRPr="00704808" w:rsidRDefault="00E11F79" w:rsidP="00704808">
      <w:pPr>
        <w:spacing w:after="0" w:line="240" w:lineRule="auto"/>
        <w:jc w:val="both"/>
        <w:rPr>
          <w:rFonts w:eastAsia="Calibri" w:cs="Times New Roman"/>
          <w:lang w:eastAsia="cs-CZ"/>
        </w:rPr>
      </w:pPr>
      <w:r w:rsidRPr="00704808">
        <w:rPr>
          <w:rFonts w:eastAsia="Calibri" w:cs="Times New Roman"/>
          <w:lang w:eastAsia="cs-CZ"/>
        </w:rPr>
        <w:t>Vrtání pro tryskovou injektáž na objektech SO 02-51-01 a SO 02-51-02 je obsaženo v ceníkové položce ÚRS 282606027 „Trysková injektáž těsnící stěny…“, konkrétně v položce č. 38 pro SO 02-51-01 a v položce č. 44 pro SO 02-51-02.</w:t>
      </w:r>
    </w:p>
    <w:p w:rsidR="0087220D" w:rsidRPr="00C07D9A" w:rsidRDefault="0087220D" w:rsidP="0087220D">
      <w:pPr>
        <w:spacing w:after="0" w:line="240" w:lineRule="auto"/>
        <w:rPr>
          <w:rFonts w:eastAsia="Calibri" w:cs="Times New Roman"/>
          <w:color w:val="FF0000"/>
          <w:highlight w:val="yellow"/>
          <w:lang w:eastAsia="cs-CZ"/>
        </w:rPr>
      </w:pPr>
    </w:p>
    <w:p w:rsidR="0087220D" w:rsidRPr="00B06F99" w:rsidRDefault="00704808" w:rsidP="0087220D">
      <w:pPr>
        <w:spacing w:after="0" w:line="240" w:lineRule="auto"/>
        <w:rPr>
          <w:rFonts w:eastAsia="Calibri" w:cs="Times New Roman"/>
          <w:b/>
          <w:lang w:eastAsia="cs-CZ"/>
        </w:rPr>
      </w:pPr>
      <w:r>
        <w:rPr>
          <w:rFonts w:eastAsia="Calibri" w:cs="Times New Roman"/>
          <w:b/>
          <w:lang w:eastAsia="cs-CZ"/>
        </w:rPr>
        <w:lastRenderedPageBreak/>
        <w:br/>
      </w:r>
      <w:r w:rsidR="0087220D" w:rsidRPr="00B06F99">
        <w:rPr>
          <w:rFonts w:eastAsia="Calibri" w:cs="Times New Roman"/>
          <w:b/>
          <w:lang w:eastAsia="cs-CZ"/>
        </w:rPr>
        <w:t xml:space="preserve">Dotaz č. </w:t>
      </w:r>
      <w:r w:rsidR="00CB0906" w:rsidRPr="00B06F99">
        <w:rPr>
          <w:rFonts w:eastAsia="Calibri" w:cs="Times New Roman"/>
          <w:b/>
          <w:lang w:eastAsia="cs-CZ"/>
        </w:rPr>
        <w:t>23</w:t>
      </w:r>
      <w:r w:rsidR="0087220D" w:rsidRPr="00B06F99">
        <w:rPr>
          <w:rFonts w:eastAsia="Calibri" w:cs="Times New Roman"/>
          <w:b/>
          <w:lang w:eastAsia="cs-CZ"/>
        </w:rPr>
        <w:t>3:</w:t>
      </w:r>
    </w:p>
    <w:p w:rsidR="00E8110D" w:rsidRPr="00B06F99" w:rsidRDefault="00CB0906" w:rsidP="00E8110D">
      <w:pPr>
        <w:spacing w:after="0" w:line="240" w:lineRule="auto"/>
        <w:jc w:val="both"/>
        <w:rPr>
          <w:rFonts w:eastAsia="Calibri" w:cs="Times New Roman"/>
        </w:rPr>
      </w:pPr>
      <w:r w:rsidRPr="00B06F99">
        <w:rPr>
          <w:rFonts w:eastAsia="Calibri" w:cs="Times New Roman"/>
        </w:rPr>
        <w:t xml:space="preserve">SO 02-34-06 a SO 02-34-51 - pol. </w:t>
      </w:r>
      <w:proofErr w:type="spellStart"/>
      <w:r w:rsidRPr="00B06F99">
        <w:rPr>
          <w:rFonts w:eastAsia="Calibri" w:cs="Times New Roman"/>
        </w:rPr>
        <w:t>poř</w:t>
      </w:r>
      <w:proofErr w:type="spellEnd"/>
      <w:r w:rsidRPr="00B06F99">
        <w:rPr>
          <w:rFonts w:eastAsia="Calibri" w:cs="Times New Roman"/>
        </w:rPr>
        <w:t xml:space="preserve">. č. 4; SO 02-34-81 a SO 02-39-52 - pol. </w:t>
      </w:r>
      <w:proofErr w:type="spellStart"/>
      <w:r w:rsidRPr="00B06F99">
        <w:rPr>
          <w:rFonts w:eastAsia="Calibri" w:cs="Times New Roman"/>
        </w:rPr>
        <w:t>poř</w:t>
      </w:r>
      <w:proofErr w:type="spellEnd"/>
      <w:r w:rsidRPr="00B06F99">
        <w:rPr>
          <w:rFonts w:eastAsia="Calibri" w:cs="Times New Roman"/>
        </w:rPr>
        <w:t xml:space="preserve">. č. 1 - OSTATNÍ POŽADAVKY - POSUDKY, KONTROLY, REVIZNÍ ZPRÁVY. U této položky není uvedená žádná další informace. Prosíme zadavatele o doplnění bližších informací k této položce. Bez bližších informací poskytnutých zadavatelem není tato položka dostatečně </w:t>
      </w:r>
      <w:proofErr w:type="gramStart"/>
      <w:r w:rsidRPr="00B06F99">
        <w:rPr>
          <w:rFonts w:eastAsia="Calibri" w:cs="Times New Roman"/>
        </w:rPr>
        <w:t>specifikovaná a tedy</w:t>
      </w:r>
      <w:proofErr w:type="gramEnd"/>
      <w:r w:rsidRPr="00B06F99">
        <w:rPr>
          <w:rFonts w:eastAsia="Calibri" w:cs="Times New Roman"/>
        </w:rPr>
        <w:t xml:space="preserve"> nelze ocenit (viz TS: zahrnuje veškeré náklady spojené s objednatelem požadovanými zařízeními).</w:t>
      </w:r>
    </w:p>
    <w:p w:rsidR="0087220D" w:rsidRPr="00B06F99" w:rsidRDefault="0087220D" w:rsidP="00E04AE9">
      <w:pPr>
        <w:tabs>
          <w:tab w:val="center" w:pos="4351"/>
        </w:tabs>
        <w:spacing w:after="0" w:line="240" w:lineRule="auto"/>
        <w:rPr>
          <w:rFonts w:eastAsia="Calibri" w:cs="Times New Roman"/>
          <w:b/>
        </w:rPr>
      </w:pPr>
      <w:r w:rsidRPr="00B06F99">
        <w:rPr>
          <w:rFonts w:eastAsia="Calibri" w:cs="Times New Roman"/>
          <w:b/>
        </w:rPr>
        <w:t xml:space="preserve">Odpověď: </w:t>
      </w:r>
      <w:r w:rsidR="00E04AE9" w:rsidRPr="00B06F99">
        <w:rPr>
          <w:rFonts w:eastAsia="Calibri" w:cs="Times New Roman"/>
          <w:b/>
        </w:rPr>
        <w:tab/>
      </w:r>
    </w:p>
    <w:p w:rsidR="00C16A85" w:rsidRPr="00704808" w:rsidRDefault="00C16A85" w:rsidP="00704808">
      <w:pPr>
        <w:spacing w:after="0" w:line="240" w:lineRule="auto"/>
        <w:rPr>
          <w:rFonts w:eastAsia="Calibri" w:cs="Times New Roman"/>
          <w:lang w:eastAsia="cs-CZ"/>
        </w:rPr>
      </w:pPr>
      <w:r w:rsidRPr="00704808">
        <w:rPr>
          <w:rFonts w:eastAsia="Calibri" w:cs="Times New Roman"/>
          <w:lang w:eastAsia="cs-CZ"/>
        </w:rPr>
        <w:t>SO 02-34-06: Jedná se o cenu za provedení hlavní prohlídky objektu.</w:t>
      </w:r>
    </w:p>
    <w:p w:rsidR="00C16A85" w:rsidRPr="00704808" w:rsidRDefault="00C16A85" w:rsidP="00704808">
      <w:pPr>
        <w:spacing w:after="0" w:line="240" w:lineRule="auto"/>
        <w:rPr>
          <w:rFonts w:eastAsia="Calibri" w:cs="Times New Roman"/>
          <w:lang w:eastAsia="cs-CZ"/>
        </w:rPr>
      </w:pPr>
      <w:r w:rsidRPr="00704808">
        <w:rPr>
          <w:rFonts w:eastAsia="Calibri" w:cs="Times New Roman"/>
          <w:lang w:eastAsia="cs-CZ"/>
        </w:rPr>
        <w:t>SO 02-34-51: Jedná se o cenu za provedení hlavní prohlídky objektu.</w:t>
      </w:r>
    </w:p>
    <w:p w:rsidR="00C16A85" w:rsidRPr="00704808" w:rsidRDefault="00C16A85" w:rsidP="00704808">
      <w:pPr>
        <w:spacing w:after="0" w:line="240" w:lineRule="auto"/>
        <w:rPr>
          <w:rFonts w:eastAsia="Calibri" w:cs="Times New Roman"/>
          <w:lang w:eastAsia="cs-CZ"/>
        </w:rPr>
      </w:pPr>
      <w:r w:rsidRPr="00704808">
        <w:rPr>
          <w:rFonts w:eastAsia="Calibri" w:cs="Times New Roman"/>
          <w:lang w:eastAsia="cs-CZ"/>
        </w:rPr>
        <w:t>SO 02-34-81: Jedná se o cenu za provedení hlavní prohlídky objektu.</w:t>
      </w:r>
    </w:p>
    <w:p w:rsidR="0087220D" w:rsidRPr="00704808" w:rsidRDefault="00C16A85" w:rsidP="00704808">
      <w:pPr>
        <w:spacing w:after="0" w:line="240" w:lineRule="auto"/>
        <w:rPr>
          <w:rFonts w:eastAsia="Calibri" w:cs="Times New Roman"/>
          <w:lang w:eastAsia="cs-CZ"/>
        </w:rPr>
      </w:pPr>
      <w:r w:rsidRPr="00704808">
        <w:rPr>
          <w:rFonts w:eastAsia="Calibri" w:cs="Times New Roman"/>
          <w:lang w:eastAsia="cs-CZ"/>
        </w:rPr>
        <w:t>SO 02-39-52: Jedná se o cenu za provedení hlavní prohlídky objektu.</w:t>
      </w:r>
    </w:p>
    <w:p w:rsidR="00C16A85" w:rsidRPr="00C07D9A" w:rsidRDefault="00C16A85" w:rsidP="00C16A85">
      <w:pPr>
        <w:spacing w:after="0" w:line="240" w:lineRule="auto"/>
        <w:jc w:val="both"/>
        <w:rPr>
          <w:rFonts w:eastAsia="Calibri" w:cs="Times New Roman"/>
          <w:color w:val="FF0000"/>
          <w:highlight w:val="yellow"/>
          <w:lang w:eastAsia="cs-CZ"/>
        </w:rPr>
      </w:pPr>
    </w:p>
    <w:p w:rsidR="0087220D" w:rsidRPr="00546C25" w:rsidRDefault="00E51E55" w:rsidP="0087220D">
      <w:pPr>
        <w:spacing w:after="0" w:line="240" w:lineRule="auto"/>
        <w:rPr>
          <w:rFonts w:eastAsia="Calibri" w:cs="Times New Roman"/>
          <w:b/>
          <w:lang w:eastAsia="cs-CZ"/>
        </w:rPr>
      </w:pPr>
      <w:r w:rsidRPr="00546C25">
        <w:rPr>
          <w:rFonts w:eastAsia="Calibri" w:cs="Times New Roman"/>
          <w:b/>
          <w:lang w:eastAsia="cs-CZ"/>
        </w:rPr>
        <w:t xml:space="preserve">Dotaz č. </w:t>
      </w:r>
      <w:r w:rsidR="00CB0906" w:rsidRPr="00546C25">
        <w:rPr>
          <w:rFonts w:eastAsia="Calibri" w:cs="Times New Roman"/>
          <w:b/>
          <w:lang w:eastAsia="cs-CZ"/>
        </w:rPr>
        <w:t>23</w:t>
      </w:r>
      <w:r w:rsidR="0087220D" w:rsidRPr="00546C25">
        <w:rPr>
          <w:rFonts w:eastAsia="Calibri" w:cs="Times New Roman"/>
          <w:b/>
          <w:lang w:eastAsia="cs-CZ"/>
        </w:rPr>
        <w:t>4:</w:t>
      </w:r>
    </w:p>
    <w:p w:rsidR="00E8110D" w:rsidRPr="00546C25" w:rsidRDefault="00CB0906" w:rsidP="00616F44">
      <w:pPr>
        <w:spacing w:after="0" w:line="240" w:lineRule="auto"/>
        <w:jc w:val="both"/>
        <w:rPr>
          <w:rFonts w:eastAsia="Calibri" w:cs="Times New Roman"/>
        </w:rPr>
      </w:pPr>
      <w:r w:rsidRPr="00546C25">
        <w:rPr>
          <w:rFonts w:eastAsia="Calibri" w:cs="Times New Roman"/>
        </w:rPr>
        <w:t xml:space="preserve">SO 02-34-61 - pol. </w:t>
      </w:r>
      <w:proofErr w:type="spellStart"/>
      <w:r w:rsidRPr="00546C25">
        <w:rPr>
          <w:rFonts w:eastAsia="Calibri" w:cs="Times New Roman"/>
        </w:rPr>
        <w:t>poř</w:t>
      </w:r>
      <w:proofErr w:type="spellEnd"/>
      <w:r w:rsidRPr="00546C25">
        <w:rPr>
          <w:rFonts w:eastAsia="Calibri" w:cs="Times New Roman"/>
        </w:rPr>
        <w:t xml:space="preserve">. č. 5 - POMOC PRÁCE ZŘÍZ NEBO ZAJIŠŤ OCHRANU INŽENÝRSKÝCH SÍTÍ - O jaké sítě se jedná? Které sítě budou odsunuty následně vráceny do původní polohy? Bez bližších informací poskytnutých zadavatelem není tato položka dostatečně </w:t>
      </w:r>
      <w:proofErr w:type="gramStart"/>
      <w:r w:rsidRPr="00546C25">
        <w:rPr>
          <w:rFonts w:eastAsia="Calibri" w:cs="Times New Roman"/>
        </w:rPr>
        <w:t>specifikovaná a tedy</w:t>
      </w:r>
      <w:proofErr w:type="gramEnd"/>
      <w:r w:rsidRPr="00546C25">
        <w:rPr>
          <w:rFonts w:eastAsia="Calibri" w:cs="Times New Roman"/>
        </w:rPr>
        <w:t xml:space="preserve"> nelze ocenit (viz TS: zahrnuje veškeré náklady spojené s objednatelem požadovanými zařízeními).</w:t>
      </w:r>
    </w:p>
    <w:p w:rsidR="0087220D" w:rsidRPr="00546C25" w:rsidRDefault="0087220D" w:rsidP="0087220D">
      <w:pPr>
        <w:spacing w:after="0" w:line="240" w:lineRule="auto"/>
        <w:rPr>
          <w:rFonts w:eastAsia="Calibri" w:cs="Times New Roman"/>
          <w:b/>
          <w:lang w:eastAsia="cs-CZ"/>
        </w:rPr>
      </w:pPr>
      <w:r w:rsidRPr="00546C25">
        <w:rPr>
          <w:rFonts w:eastAsia="Calibri" w:cs="Times New Roman"/>
          <w:b/>
          <w:lang w:eastAsia="cs-CZ"/>
        </w:rPr>
        <w:t xml:space="preserve">Odpověď: </w:t>
      </w:r>
    </w:p>
    <w:p w:rsidR="0087220D" w:rsidRPr="00704808" w:rsidRDefault="005A23D5" w:rsidP="00704808">
      <w:pPr>
        <w:spacing w:after="0" w:line="240" w:lineRule="auto"/>
        <w:jc w:val="both"/>
        <w:rPr>
          <w:rFonts w:eastAsia="Calibri" w:cs="Times New Roman"/>
          <w:lang w:eastAsia="cs-CZ"/>
        </w:rPr>
      </w:pPr>
      <w:r w:rsidRPr="00704808">
        <w:rPr>
          <w:rFonts w:eastAsia="Calibri" w:cs="Times New Roman"/>
          <w:lang w:eastAsia="cs-CZ"/>
        </w:rPr>
        <w:t>V kapitole 4.4 TZ je uvedeno, že se jedná o sdělovací a zabezpečovací kabely, které by měly být dočasně odsunuty a vráceny nazpět. Přesná poloha těchto kabelů, počet a stav kabelů není znám. Kabely jsou momentálně funkční bez poruch. Zhotovitel musí před zahájením výkopových prací si prokazatelně ověřit možný výskyt těchto sítí (kabelů) např. kopanými sondami, vypískáním, atd. Zhotovitel s ohledem na výše uvedené skutečnosti a svoje zkušenosti ocení tuto položku.</w:t>
      </w:r>
    </w:p>
    <w:p w:rsidR="0087220D" w:rsidRPr="00C07D9A" w:rsidRDefault="0087220D" w:rsidP="0087220D">
      <w:pPr>
        <w:spacing w:after="0" w:line="240" w:lineRule="auto"/>
        <w:rPr>
          <w:rFonts w:eastAsia="Calibri" w:cs="Times New Roman"/>
          <w:color w:val="FF0000"/>
          <w:highlight w:val="yellow"/>
          <w:lang w:eastAsia="cs-CZ"/>
        </w:rPr>
      </w:pPr>
    </w:p>
    <w:p w:rsidR="0087220D" w:rsidRPr="00546C25" w:rsidRDefault="0087220D" w:rsidP="0087220D">
      <w:pPr>
        <w:spacing w:after="0" w:line="240" w:lineRule="auto"/>
        <w:rPr>
          <w:rFonts w:eastAsia="Calibri" w:cs="Times New Roman"/>
          <w:b/>
          <w:lang w:eastAsia="cs-CZ"/>
        </w:rPr>
      </w:pPr>
      <w:r w:rsidRPr="00546C25">
        <w:rPr>
          <w:rFonts w:eastAsia="Calibri" w:cs="Times New Roman"/>
          <w:b/>
          <w:lang w:eastAsia="cs-CZ"/>
        </w:rPr>
        <w:t xml:space="preserve">Dotaz č. </w:t>
      </w:r>
      <w:r w:rsidR="00CB0906" w:rsidRPr="00546C25">
        <w:rPr>
          <w:rFonts w:eastAsia="Calibri" w:cs="Times New Roman"/>
          <w:b/>
          <w:lang w:eastAsia="cs-CZ"/>
        </w:rPr>
        <w:t>23</w:t>
      </w:r>
      <w:r w:rsidRPr="00546C25">
        <w:rPr>
          <w:rFonts w:eastAsia="Calibri" w:cs="Times New Roman"/>
          <w:b/>
          <w:lang w:eastAsia="cs-CZ"/>
        </w:rPr>
        <w:t>5:</w:t>
      </w:r>
    </w:p>
    <w:p w:rsidR="00E8110D" w:rsidRPr="00546C25" w:rsidRDefault="00CB0906" w:rsidP="00616F44">
      <w:pPr>
        <w:spacing w:after="0" w:line="240" w:lineRule="auto"/>
        <w:jc w:val="both"/>
      </w:pPr>
      <w:r w:rsidRPr="00546C25">
        <w:rPr>
          <w:rFonts w:eastAsia="Calibri" w:cs="Times New Roman"/>
        </w:rPr>
        <w:t xml:space="preserve">SO 06-34-02 - pol. </w:t>
      </w:r>
      <w:proofErr w:type="spellStart"/>
      <w:r w:rsidRPr="00546C25">
        <w:rPr>
          <w:rFonts w:eastAsia="Calibri" w:cs="Times New Roman"/>
        </w:rPr>
        <w:t>poř</w:t>
      </w:r>
      <w:proofErr w:type="spellEnd"/>
      <w:r w:rsidRPr="00546C25">
        <w:rPr>
          <w:rFonts w:eastAsia="Calibri" w:cs="Times New Roman"/>
        </w:rPr>
        <w:t>. č. 31 - ZÁBRADLÍ Z DÍLCŮ KOVOVÝCH ŽÁROVĚ ZINK PONOREM S NÁTĚREM. Prosíme o kontrolu této položky. Dle našeho názoru má být jednotka uvedena v tunách</w:t>
      </w:r>
    </w:p>
    <w:p w:rsidR="0087220D" w:rsidRPr="00546C25" w:rsidRDefault="0087220D" w:rsidP="0087220D">
      <w:pPr>
        <w:spacing w:after="0" w:line="240" w:lineRule="auto"/>
        <w:rPr>
          <w:rFonts w:eastAsia="Calibri" w:cs="Times New Roman"/>
          <w:b/>
          <w:lang w:eastAsia="cs-CZ"/>
        </w:rPr>
      </w:pPr>
      <w:r w:rsidRPr="00546C25">
        <w:rPr>
          <w:rFonts w:eastAsia="Calibri" w:cs="Times New Roman"/>
          <w:b/>
          <w:lang w:eastAsia="cs-CZ"/>
        </w:rPr>
        <w:t xml:space="preserve">Odpověď: </w:t>
      </w:r>
    </w:p>
    <w:p w:rsidR="0087220D" w:rsidRPr="00704808" w:rsidRDefault="00677EA2" w:rsidP="00704808">
      <w:pPr>
        <w:spacing w:after="0" w:line="240" w:lineRule="auto"/>
        <w:jc w:val="both"/>
        <w:rPr>
          <w:rFonts w:eastAsia="Calibri" w:cs="Times New Roman"/>
          <w:lang w:eastAsia="cs-CZ"/>
        </w:rPr>
      </w:pPr>
      <w:r w:rsidRPr="00704808">
        <w:rPr>
          <w:rFonts w:eastAsia="Calibri" w:cs="Times New Roman"/>
          <w:lang w:eastAsia="cs-CZ"/>
        </w:rPr>
        <w:t>Položka opravena. Dle třídníku OTSKP jsou jednotky uvedeny v kg, tudíž opraveno množství (původní x 1000).</w:t>
      </w:r>
    </w:p>
    <w:p w:rsidR="0087220D" w:rsidRPr="00C07D9A" w:rsidRDefault="0087220D" w:rsidP="0087220D">
      <w:pPr>
        <w:spacing w:after="0" w:line="240" w:lineRule="auto"/>
        <w:rPr>
          <w:rFonts w:eastAsia="Calibri" w:cs="Times New Roman"/>
          <w:color w:val="FF0000"/>
          <w:highlight w:val="yellow"/>
          <w:lang w:eastAsia="cs-CZ"/>
        </w:rPr>
      </w:pPr>
    </w:p>
    <w:p w:rsidR="0087220D" w:rsidRPr="00546C25" w:rsidRDefault="0087220D" w:rsidP="0087220D">
      <w:pPr>
        <w:spacing w:after="0" w:line="240" w:lineRule="auto"/>
        <w:rPr>
          <w:rFonts w:eastAsia="Calibri" w:cs="Times New Roman"/>
          <w:b/>
          <w:lang w:eastAsia="cs-CZ"/>
        </w:rPr>
      </w:pPr>
      <w:r w:rsidRPr="00546C25">
        <w:rPr>
          <w:rFonts w:eastAsia="Calibri" w:cs="Times New Roman"/>
          <w:b/>
          <w:lang w:eastAsia="cs-CZ"/>
        </w:rPr>
        <w:t xml:space="preserve">Dotaz č. </w:t>
      </w:r>
      <w:r w:rsidR="00584169" w:rsidRPr="00546C25">
        <w:rPr>
          <w:rFonts w:eastAsia="Calibri" w:cs="Times New Roman"/>
          <w:b/>
          <w:lang w:eastAsia="cs-CZ"/>
        </w:rPr>
        <w:t>2</w:t>
      </w:r>
      <w:r w:rsidR="00CB0906" w:rsidRPr="00546C25">
        <w:rPr>
          <w:rFonts w:eastAsia="Calibri" w:cs="Times New Roman"/>
          <w:b/>
          <w:lang w:eastAsia="cs-CZ"/>
        </w:rPr>
        <w:t>36</w:t>
      </w:r>
      <w:r w:rsidRPr="00546C25">
        <w:rPr>
          <w:rFonts w:eastAsia="Calibri" w:cs="Times New Roman"/>
          <w:b/>
          <w:lang w:eastAsia="cs-CZ"/>
        </w:rPr>
        <w:t>:</w:t>
      </w:r>
    </w:p>
    <w:p w:rsidR="0087220D" w:rsidRPr="00546C25" w:rsidRDefault="00CB0906" w:rsidP="00CB0906">
      <w:pPr>
        <w:spacing w:after="0" w:line="240" w:lineRule="auto"/>
        <w:jc w:val="both"/>
        <w:rPr>
          <w:rFonts w:eastAsia="Calibri" w:cs="Times New Roman"/>
        </w:rPr>
      </w:pPr>
      <w:r w:rsidRPr="00546C25">
        <w:rPr>
          <w:rFonts w:eastAsia="Calibri" w:cs="Times New Roman"/>
        </w:rPr>
        <w:t xml:space="preserve">SO 02-34-02 a SO 02-34-07- pol. </w:t>
      </w:r>
      <w:proofErr w:type="spellStart"/>
      <w:r w:rsidRPr="00546C25">
        <w:rPr>
          <w:rFonts w:eastAsia="Calibri" w:cs="Times New Roman"/>
        </w:rPr>
        <w:t>poř</w:t>
      </w:r>
      <w:proofErr w:type="spellEnd"/>
      <w:r w:rsidRPr="00546C25">
        <w:rPr>
          <w:rFonts w:eastAsia="Calibri" w:cs="Times New Roman"/>
        </w:rPr>
        <w:t>. č. 2 - POPLATKY ZA VYPUŠTĚNOU VODU. Dle předběžného vyjádření správce kanalizační sítě je nutné před vpuštěním vody do kanalizace provádět rozbory vody. V jakém množství a jaké rozbory budou nutné? Jak bude postupováno v případě nevyhovujících výsledků těchto rozborů? Čistička odpadních vod má omezenou kapacitu a z tohoto důvodu může být správcem omezen vtok této vody. Jakým způsobem bude postupováno v takovém případě?</w:t>
      </w:r>
      <w:r w:rsidR="00616F44" w:rsidRPr="00546C25">
        <w:rPr>
          <w:rFonts w:eastAsia="Calibri" w:cs="Times New Roman"/>
        </w:rPr>
        <w:t xml:space="preserve"> </w:t>
      </w:r>
    </w:p>
    <w:p w:rsidR="0087220D" w:rsidRPr="00546C25" w:rsidRDefault="0087220D" w:rsidP="0087220D">
      <w:pPr>
        <w:spacing w:after="0" w:line="240" w:lineRule="auto"/>
        <w:jc w:val="both"/>
        <w:rPr>
          <w:rFonts w:eastAsia="Calibri" w:cs="Times New Roman"/>
          <w:b/>
        </w:rPr>
      </w:pPr>
      <w:r w:rsidRPr="00546C25">
        <w:rPr>
          <w:rFonts w:eastAsia="Calibri" w:cs="Times New Roman"/>
          <w:b/>
        </w:rPr>
        <w:t xml:space="preserve">Odpověď: </w:t>
      </w:r>
    </w:p>
    <w:p w:rsidR="008F0C7E" w:rsidRPr="00704808" w:rsidRDefault="008F0C7E" w:rsidP="00704808">
      <w:pPr>
        <w:pStyle w:val="Odstavecseseznamem"/>
        <w:numPr>
          <w:ilvl w:val="0"/>
          <w:numId w:val="32"/>
        </w:numPr>
        <w:spacing w:after="0" w:line="240" w:lineRule="auto"/>
        <w:jc w:val="both"/>
        <w:rPr>
          <w:rFonts w:eastAsia="Calibri" w:cs="Times New Roman"/>
          <w:lang w:eastAsia="cs-CZ"/>
        </w:rPr>
      </w:pPr>
      <w:r w:rsidRPr="00704808">
        <w:rPr>
          <w:rFonts w:eastAsia="Calibri" w:cs="Times New Roman"/>
          <w:lang w:eastAsia="cs-CZ"/>
        </w:rPr>
        <w:t>Před zahájením čerpání proběhne v jednotlivých čerpacích studnách čerpací pokus pro</w:t>
      </w:r>
      <w:r w:rsidRPr="00704808">
        <w:rPr>
          <w:rFonts w:ascii="Times New Roman" w:hAnsi="Times New Roman" w:cs="Times New Roman"/>
          <w:sz w:val="24"/>
          <w:szCs w:val="24"/>
        </w:rPr>
        <w:t xml:space="preserve"> </w:t>
      </w:r>
      <w:r w:rsidRPr="00704808">
        <w:rPr>
          <w:rFonts w:eastAsia="Calibri" w:cs="Times New Roman"/>
          <w:lang w:eastAsia="cs-CZ"/>
        </w:rPr>
        <w:t>ověření množství vod</w:t>
      </w:r>
      <w:r w:rsidR="00704808" w:rsidRPr="00704808">
        <w:rPr>
          <w:rFonts w:eastAsia="Calibri" w:cs="Times New Roman"/>
          <w:lang w:eastAsia="cs-CZ"/>
        </w:rPr>
        <w:t>.</w:t>
      </w:r>
    </w:p>
    <w:p w:rsidR="008F0C7E" w:rsidRPr="00704808" w:rsidRDefault="008F0C7E" w:rsidP="00704808">
      <w:pPr>
        <w:pStyle w:val="Odstavecseseznamem"/>
        <w:numPr>
          <w:ilvl w:val="0"/>
          <w:numId w:val="32"/>
        </w:numPr>
        <w:spacing w:after="0" w:line="240" w:lineRule="auto"/>
        <w:jc w:val="both"/>
        <w:rPr>
          <w:rFonts w:eastAsia="Calibri" w:cs="Times New Roman"/>
          <w:lang w:eastAsia="cs-CZ"/>
        </w:rPr>
      </w:pPr>
      <w:r w:rsidRPr="00704808">
        <w:rPr>
          <w:rFonts w:eastAsia="Calibri" w:cs="Times New Roman"/>
          <w:lang w:eastAsia="cs-CZ"/>
        </w:rPr>
        <w:t>Při otevření hladiny vody budou zhotovitelem odebrány vzorky k ověření kvality vod (min. CHSK, C10-40, RAS, AOX, těžké kovy). Vypouštěné znečištění může dosahovat max. hodnot daných kanalizačním řádem.</w:t>
      </w:r>
    </w:p>
    <w:p w:rsidR="008F0C7E" w:rsidRPr="00704808" w:rsidRDefault="008F0C7E" w:rsidP="00704808">
      <w:pPr>
        <w:pStyle w:val="Odstavecseseznamem"/>
        <w:numPr>
          <w:ilvl w:val="0"/>
          <w:numId w:val="32"/>
        </w:numPr>
        <w:spacing w:after="0" w:line="240" w:lineRule="auto"/>
        <w:jc w:val="both"/>
        <w:rPr>
          <w:rFonts w:eastAsia="Calibri" w:cs="Times New Roman"/>
          <w:lang w:eastAsia="cs-CZ"/>
        </w:rPr>
      </w:pPr>
      <w:r w:rsidRPr="00704808">
        <w:rPr>
          <w:rFonts w:eastAsia="Calibri" w:cs="Times New Roman"/>
          <w:lang w:eastAsia="cs-CZ"/>
        </w:rPr>
        <w:t>Vypouštěné znečištění nad hodnoty kanalizačního řádu bude správcem zpoplatněno samostatným režimem.</w:t>
      </w:r>
    </w:p>
    <w:p w:rsidR="008F0C7E" w:rsidRPr="00704808" w:rsidRDefault="008F0C7E" w:rsidP="00704808">
      <w:pPr>
        <w:pStyle w:val="Odstavecseseznamem"/>
        <w:numPr>
          <w:ilvl w:val="0"/>
          <w:numId w:val="32"/>
        </w:numPr>
        <w:spacing w:after="0" w:line="240" w:lineRule="auto"/>
        <w:jc w:val="both"/>
        <w:rPr>
          <w:rFonts w:eastAsia="Calibri" w:cs="Times New Roman"/>
          <w:lang w:eastAsia="cs-CZ"/>
        </w:rPr>
      </w:pPr>
      <w:r w:rsidRPr="00704808">
        <w:rPr>
          <w:rFonts w:eastAsia="Calibri" w:cs="Times New Roman"/>
          <w:lang w:eastAsia="cs-CZ"/>
        </w:rPr>
        <w:t>Režim sledování kvality vod bude předmětem smlouvy uzavřené mezi zhotovitelem a správcem kanalizace, ve smlouvě bude stanoven podrobný harmonogram prací a odebírání kontrolních vzorků, způsob měření množství odváděných vod.</w:t>
      </w:r>
    </w:p>
    <w:p w:rsidR="008F0C7E" w:rsidRPr="00704808" w:rsidRDefault="008F0C7E" w:rsidP="00704808">
      <w:pPr>
        <w:pStyle w:val="Odstavecseseznamem"/>
        <w:numPr>
          <w:ilvl w:val="0"/>
          <w:numId w:val="32"/>
        </w:numPr>
        <w:spacing w:after="0" w:line="240" w:lineRule="auto"/>
        <w:jc w:val="both"/>
        <w:rPr>
          <w:rFonts w:eastAsia="Calibri" w:cs="Times New Roman"/>
          <w:lang w:eastAsia="cs-CZ"/>
        </w:rPr>
      </w:pPr>
      <w:r w:rsidRPr="00704808">
        <w:rPr>
          <w:rFonts w:eastAsia="Calibri" w:cs="Times New Roman"/>
          <w:lang w:eastAsia="cs-CZ"/>
        </w:rPr>
        <w:t>Projekt předpokládá maximální dobu čerpání 30 dnů u SO 02-34-02 a 30 dnů u SO 02-34-07, čerpání nebude probíhat současně.</w:t>
      </w:r>
    </w:p>
    <w:p w:rsidR="008F0C7E" w:rsidRPr="00704808" w:rsidRDefault="008F0C7E" w:rsidP="00704808">
      <w:pPr>
        <w:pStyle w:val="Odstavecseseznamem"/>
        <w:numPr>
          <w:ilvl w:val="0"/>
          <w:numId w:val="32"/>
        </w:numPr>
        <w:spacing w:after="0" w:line="240" w:lineRule="auto"/>
        <w:jc w:val="both"/>
        <w:rPr>
          <w:rFonts w:eastAsia="Calibri" w:cs="Times New Roman"/>
          <w:lang w:eastAsia="cs-CZ"/>
        </w:rPr>
      </w:pPr>
      <w:r w:rsidRPr="00704808">
        <w:rPr>
          <w:rFonts w:eastAsia="Calibri" w:cs="Times New Roman"/>
          <w:lang w:eastAsia="cs-CZ"/>
        </w:rPr>
        <w:t>Projekt předpokládá následující maximální množství odváděných vod: </w:t>
      </w:r>
    </w:p>
    <w:p w:rsidR="008F0C7E" w:rsidRPr="00704808" w:rsidRDefault="008F0C7E" w:rsidP="00704808">
      <w:pPr>
        <w:pStyle w:val="Odstavecseseznamem"/>
        <w:numPr>
          <w:ilvl w:val="1"/>
          <w:numId w:val="32"/>
        </w:numPr>
        <w:spacing w:after="0" w:line="240" w:lineRule="auto"/>
        <w:jc w:val="both"/>
        <w:rPr>
          <w:rFonts w:eastAsia="Calibri" w:cs="Times New Roman"/>
          <w:lang w:eastAsia="cs-CZ"/>
        </w:rPr>
      </w:pPr>
      <w:r w:rsidRPr="00704808">
        <w:rPr>
          <w:rFonts w:eastAsia="Calibri" w:cs="Times New Roman"/>
          <w:lang w:eastAsia="cs-CZ"/>
        </w:rPr>
        <w:t>SO 02-34-02 - Budou použity 4 čerpací studny (2 na jámu), každá jáma má předpokládaný přítok 8.4 l/s =&gt; 2x8.4 l/s =&gt; 16.8 l/s =&gt; 1008 l/min =&gt; 61 m3/hod =&gt; 1452 m3/den =&gt; 43560 m3/měsíc, Celkem za měsíc tedy 43 560 m3,</w:t>
      </w:r>
    </w:p>
    <w:p w:rsidR="008F0C7E" w:rsidRPr="00704808" w:rsidRDefault="008F0C7E" w:rsidP="00704808">
      <w:pPr>
        <w:pStyle w:val="Odstavecseseznamem"/>
        <w:numPr>
          <w:ilvl w:val="1"/>
          <w:numId w:val="32"/>
        </w:numPr>
        <w:spacing w:after="0" w:line="240" w:lineRule="auto"/>
        <w:jc w:val="both"/>
        <w:rPr>
          <w:rFonts w:eastAsia="Calibri" w:cs="Times New Roman"/>
          <w:lang w:eastAsia="cs-CZ"/>
        </w:rPr>
      </w:pPr>
      <w:r w:rsidRPr="00704808">
        <w:rPr>
          <w:rFonts w:eastAsia="Calibri" w:cs="Times New Roman"/>
          <w:lang w:eastAsia="cs-CZ"/>
        </w:rPr>
        <w:t xml:space="preserve">SO 02-34-07 - Budou použity celkem 4 čerpací studny, každá s předpokládaným přítokem 6,2 l/s. Celkem za most 24,8 l/s. Za dobu trvání 30 dnů vyjde celkové množství odváděných vod 24,8 l/s =&gt; 1 488l/min =&gt; 89 </w:t>
      </w:r>
      <w:r w:rsidRPr="00704808">
        <w:rPr>
          <w:rFonts w:eastAsia="Calibri" w:cs="Times New Roman"/>
          <w:lang w:eastAsia="cs-CZ"/>
        </w:rPr>
        <w:lastRenderedPageBreak/>
        <w:t>280 l/hod =&gt; 2 142 720 l/den =&gt; 64 281 600 l/30 dnů =&gt; 64 281,6 m3/30 dnů</w:t>
      </w:r>
    </w:p>
    <w:p w:rsidR="008F0C7E" w:rsidRPr="00704808" w:rsidRDefault="008F0C7E" w:rsidP="00704808">
      <w:pPr>
        <w:spacing w:after="0" w:line="240" w:lineRule="auto"/>
        <w:jc w:val="both"/>
        <w:rPr>
          <w:rFonts w:eastAsia="Calibri" w:cs="Times New Roman"/>
          <w:lang w:eastAsia="cs-CZ"/>
        </w:rPr>
      </w:pPr>
      <w:r w:rsidRPr="00704808">
        <w:rPr>
          <w:rFonts w:eastAsia="Calibri" w:cs="Times New Roman"/>
          <w:lang w:eastAsia="cs-CZ"/>
        </w:rPr>
        <w:t>Do soupisu prací SO 02-34-02 byly doplněny následující položky:</w:t>
      </w:r>
    </w:p>
    <w:p w:rsidR="008F0C7E" w:rsidRPr="00704808" w:rsidRDefault="008F0C7E" w:rsidP="00704808">
      <w:pPr>
        <w:pStyle w:val="Odstavecseseznamem"/>
        <w:numPr>
          <w:ilvl w:val="0"/>
          <w:numId w:val="33"/>
        </w:numPr>
        <w:spacing w:after="0" w:line="240" w:lineRule="auto"/>
        <w:jc w:val="both"/>
        <w:rPr>
          <w:rFonts w:eastAsia="Calibri" w:cs="Times New Roman"/>
          <w:lang w:eastAsia="cs-CZ"/>
        </w:rPr>
      </w:pPr>
      <w:r w:rsidRPr="00704808">
        <w:rPr>
          <w:rFonts w:eastAsia="Calibri" w:cs="Times New Roman"/>
          <w:lang w:eastAsia="cs-CZ"/>
        </w:rPr>
        <w:t>Čerpací zkouška</w:t>
      </w:r>
    </w:p>
    <w:p w:rsidR="008F0C7E" w:rsidRPr="00704808" w:rsidRDefault="008F0C7E" w:rsidP="00704808">
      <w:pPr>
        <w:pStyle w:val="Odstavecseseznamem"/>
        <w:numPr>
          <w:ilvl w:val="0"/>
          <w:numId w:val="33"/>
        </w:numPr>
        <w:spacing w:after="0" w:line="240" w:lineRule="auto"/>
        <w:jc w:val="both"/>
        <w:rPr>
          <w:rFonts w:eastAsia="Calibri" w:cs="Times New Roman"/>
          <w:lang w:eastAsia="cs-CZ"/>
        </w:rPr>
      </w:pPr>
      <w:r w:rsidRPr="00704808">
        <w:rPr>
          <w:rFonts w:eastAsia="Calibri" w:cs="Times New Roman"/>
          <w:lang w:eastAsia="cs-CZ"/>
        </w:rPr>
        <w:t>Odebrání vzorků vody a provedení rozboru</w:t>
      </w:r>
    </w:p>
    <w:p w:rsidR="008F0C7E" w:rsidRPr="00704808" w:rsidRDefault="008F0C7E" w:rsidP="00704808">
      <w:pPr>
        <w:spacing w:after="0" w:line="240" w:lineRule="auto"/>
        <w:jc w:val="both"/>
        <w:rPr>
          <w:rFonts w:eastAsia="Calibri" w:cs="Times New Roman"/>
          <w:lang w:eastAsia="cs-CZ"/>
        </w:rPr>
      </w:pPr>
      <w:r w:rsidRPr="00704808">
        <w:rPr>
          <w:rFonts w:eastAsia="Calibri" w:cs="Times New Roman"/>
          <w:lang w:eastAsia="cs-CZ"/>
        </w:rPr>
        <w:t>Do soupisu prací SO 02-34-07 byly doplněny následující položky:</w:t>
      </w:r>
    </w:p>
    <w:p w:rsidR="008F0C7E" w:rsidRPr="00704808" w:rsidRDefault="008F0C7E" w:rsidP="00704808">
      <w:pPr>
        <w:pStyle w:val="Odstavecseseznamem"/>
        <w:numPr>
          <w:ilvl w:val="0"/>
          <w:numId w:val="34"/>
        </w:numPr>
        <w:spacing w:after="0" w:line="240" w:lineRule="auto"/>
        <w:jc w:val="both"/>
        <w:rPr>
          <w:rFonts w:eastAsia="Calibri" w:cs="Times New Roman"/>
          <w:lang w:eastAsia="cs-CZ"/>
        </w:rPr>
      </w:pPr>
      <w:r w:rsidRPr="00704808">
        <w:rPr>
          <w:rFonts w:eastAsia="Calibri" w:cs="Times New Roman"/>
          <w:lang w:eastAsia="cs-CZ"/>
        </w:rPr>
        <w:t>Čerpací zkouška</w:t>
      </w:r>
    </w:p>
    <w:p w:rsidR="008F0C7E" w:rsidRPr="00704808" w:rsidRDefault="008F0C7E" w:rsidP="00704808">
      <w:pPr>
        <w:pStyle w:val="Odstavecseseznamem"/>
        <w:numPr>
          <w:ilvl w:val="0"/>
          <w:numId w:val="34"/>
        </w:numPr>
        <w:spacing w:after="0" w:line="240" w:lineRule="auto"/>
        <w:jc w:val="both"/>
        <w:rPr>
          <w:rFonts w:eastAsia="Calibri" w:cs="Times New Roman"/>
          <w:lang w:eastAsia="cs-CZ"/>
        </w:rPr>
      </w:pPr>
      <w:r w:rsidRPr="00704808">
        <w:rPr>
          <w:rFonts w:eastAsia="Calibri" w:cs="Times New Roman"/>
          <w:lang w:eastAsia="cs-CZ"/>
        </w:rPr>
        <w:t>Odebrání vzorků vodu a provedení rozboru</w:t>
      </w:r>
    </w:p>
    <w:p w:rsidR="008F0C7E" w:rsidRPr="00704808" w:rsidRDefault="008F0C7E" w:rsidP="00704808">
      <w:pPr>
        <w:spacing w:after="0" w:line="240" w:lineRule="auto"/>
        <w:jc w:val="both"/>
        <w:rPr>
          <w:rFonts w:eastAsia="Calibri" w:cs="Times New Roman"/>
          <w:lang w:eastAsia="cs-CZ"/>
        </w:rPr>
      </w:pPr>
      <w:r w:rsidRPr="00704808">
        <w:rPr>
          <w:rFonts w:eastAsia="Calibri" w:cs="Times New Roman"/>
          <w:lang w:eastAsia="cs-CZ"/>
        </w:rPr>
        <w:t>Odvádění maximálního předpokládaného množství 24,8 l/s by nemělo zahltit ČOV.</w:t>
      </w:r>
    </w:p>
    <w:p w:rsidR="008F0C7E" w:rsidRPr="00704808" w:rsidRDefault="008F0C7E" w:rsidP="00704808">
      <w:pPr>
        <w:spacing w:after="0" w:line="240" w:lineRule="auto"/>
        <w:jc w:val="both"/>
        <w:rPr>
          <w:rFonts w:eastAsia="Calibri" w:cs="Times New Roman"/>
          <w:lang w:eastAsia="cs-CZ"/>
        </w:rPr>
      </w:pPr>
      <w:r w:rsidRPr="00704808">
        <w:rPr>
          <w:rFonts w:eastAsia="Calibri" w:cs="Times New Roman"/>
          <w:lang w:eastAsia="cs-CZ"/>
        </w:rPr>
        <w:t>V případě kalamitních přívalových dešťů budou práce přerušeny na nezbytně nutnou dobu.</w:t>
      </w:r>
    </w:p>
    <w:p w:rsidR="0087220D" w:rsidRPr="00704808" w:rsidRDefault="0087220D" w:rsidP="00704808">
      <w:pPr>
        <w:spacing w:after="0" w:line="240" w:lineRule="auto"/>
        <w:jc w:val="both"/>
        <w:rPr>
          <w:rFonts w:eastAsia="Calibri" w:cs="Times New Roman"/>
          <w:highlight w:val="yellow"/>
          <w:lang w:eastAsia="cs-CZ"/>
        </w:rPr>
      </w:pPr>
    </w:p>
    <w:p w:rsidR="0087220D" w:rsidRPr="00C07D9A" w:rsidRDefault="0087220D" w:rsidP="0087220D">
      <w:pPr>
        <w:spacing w:after="0" w:line="240" w:lineRule="auto"/>
        <w:jc w:val="both"/>
        <w:rPr>
          <w:rFonts w:eastAsia="Calibri" w:cs="Times New Roman"/>
          <w:color w:val="FF0000"/>
          <w:highlight w:val="yellow"/>
          <w:lang w:eastAsia="cs-CZ"/>
        </w:rPr>
      </w:pPr>
    </w:p>
    <w:p w:rsidR="0087220D" w:rsidRPr="00546C25" w:rsidRDefault="00E51E55" w:rsidP="0087220D">
      <w:pPr>
        <w:spacing w:after="0" w:line="240" w:lineRule="auto"/>
        <w:rPr>
          <w:rFonts w:eastAsia="Calibri" w:cs="Times New Roman"/>
          <w:b/>
          <w:lang w:eastAsia="cs-CZ"/>
        </w:rPr>
      </w:pPr>
      <w:r w:rsidRPr="00546C25">
        <w:rPr>
          <w:rFonts w:eastAsia="Calibri" w:cs="Times New Roman"/>
          <w:b/>
          <w:lang w:eastAsia="cs-CZ"/>
        </w:rPr>
        <w:t>Dotaz</w:t>
      </w:r>
      <w:r w:rsidR="00B4268F" w:rsidRPr="00546C25">
        <w:rPr>
          <w:rFonts w:eastAsia="Calibri" w:cs="Times New Roman"/>
          <w:b/>
          <w:lang w:eastAsia="cs-CZ"/>
        </w:rPr>
        <w:t xml:space="preserve"> č. </w:t>
      </w:r>
      <w:r w:rsidR="00CB0906" w:rsidRPr="00546C25">
        <w:rPr>
          <w:rFonts w:eastAsia="Calibri" w:cs="Times New Roman"/>
          <w:b/>
          <w:lang w:eastAsia="cs-CZ"/>
        </w:rPr>
        <w:t>23</w:t>
      </w:r>
      <w:r w:rsidR="0087220D" w:rsidRPr="00546C25">
        <w:rPr>
          <w:rFonts w:eastAsia="Calibri" w:cs="Times New Roman"/>
          <w:b/>
          <w:lang w:eastAsia="cs-CZ"/>
        </w:rPr>
        <w:t>7:</w:t>
      </w:r>
    </w:p>
    <w:p w:rsidR="00E8110D" w:rsidRPr="00546C25" w:rsidRDefault="00CB0906" w:rsidP="00E8110D">
      <w:pPr>
        <w:spacing w:after="0" w:line="240" w:lineRule="auto"/>
        <w:jc w:val="both"/>
        <w:rPr>
          <w:rFonts w:eastAsia="Calibri" w:cs="Times New Roman"/>
        </w:rPr>
      </w:pPr>
      <w:r w:rsidRPr="00546C25">
        <w:rPr>
          <w:rFonts w:eastAsia="Calibri" w:cs="Times New Roman"/>
        </w:rPr>
        <w:t xml:space="preserve">SO 02-34-02 a SO 02-34-07- pol. </w:t>
      </w:r>
      <w:proofErr w:type="spellStart"/>
      <w:r w:rsidRPr="00546C25">
        <w:rPr>
          <w:rFonts w:eastAsia="Calibri" w:cs="Times New Roman"/>
        </w:rPr>
        <w:t>poř</w:t>
      </w:r>
      <w:proofErr w:type="spellEnd"/>
      <w:r w:rsidRPr="00546C25">
        <w:rPr>
          <w:rFonts w:eastAsia="Calibri" w:cs="Times New Roman"/>
        </w:rPr>
        <w:t>. č. 2 - POPLATKY ZA VYPUŠTĚNOU VODU. Dle předběžného vyjádření správce kanalizační sítě je nutné tuto vodu nejprve čerpat do sedimentační nádrže - teprve po separaci hrubých nečistot provádět čerpání vody do kanalizační sítě. V takovém případě bude čerpáno dvojnásobné množství vody. Prosíme zadavatele o vyjádření.</w:t>
      </w:r>
    </w:p>
    <w:p w:rsidR="0087220D" w:rsidRPr="00546C25" w:rsidRDefault="0087220D" w:rsidP="0087220D">
      <w:pPr>
        <w:spacing w:after="0" w:line="240" w:lineRule="auto"/>
        <w:rPr>
          <w:rFonts w:eastAsia="Calibri" w:cs="Times New Roman"/>
          <w:b/>
          <w:lang w:eastAsia="cs-CZ"/>
        </w:rPr>
      </w:pPr>
      <w:r w:rsidRPr="00546C25">
        <w:rPr>
          <w:rFonts w:eastAsia="Calibri" w:cs="Times New Roman"/>
          <w:b/>
          <w:lang w:eastAsia="cs-CZ"/>
        </w:rPr>
        <w:t xml:space="preserve">Odpověď: </w:t>
      </w:r>
    </w:p>
    <w:p w:rsidR="00196213" w:rsidRPr="00704808" w:rsidRDefault="00196213" w:rsidP="00704808">
      <w:pPr>
        <w:spacing w:after="0" w:line="240" w:lineRule="auto"/>
        <w:jc w:val="both"/>
        <w:rPr>
          <w:rFonts w:eastAsia="Calibri" w:cs="Times New Roman"/>
          <w:lang w:eastAsia="cs-CZ"/>
        </w:rPr>
      </w:pPr>
      <w:r w:rsidRPr="00704808">
        <w:rPr>
          <w:rFonts w:eastAsia="Calibri" w:cs="Times New Roman"/>
          <w:lang w:eastAsia="cs-CZ"/>
        </w:rPr>
        <w:t xml:space="preserve">Dle požadavku </w:t>
      </w:r>
      <w:proofErr w:type="spellStart"/>
      <w:r w:rsidRPr="00704808">
        <w:rPr>
          <w:rFonts w:eastAsia="Calibri" w:cs="Times New Roman"/>
          <w:lang w:eastAsia="cs-CZ"/>
        </w:rPr>
        <w:t>VaK</w:t>
      </w:r>
      <w:proofErr w:type="spellEnd"/>
      <w:r w:rsidRPr="00704808">
        <w:rPr>
          <w:rFonts w:eastAsia="Calibri" w:cs="Times New Roman"/>
          <w:lang w:eastAsia="cs-CZ"/>
        </w:rPr>
        <w:t xml:space="preserve"> Pardubice musí být u výkopu umístěna odkalovací jímka, která dle výpočtu má mít kapacitu 5 m3. Čerpání bude probíhat do této nádrže, ze které bude voda přepadem vedena samospádem do kanalizace. Do soupisu prací bude u položky čerpání doplněna </w:t>
      </w:r>
      <w:r w:rsidR="00704808">
        <w:rPr>
          <w:rFonts w:eastAsia="Calibri" w:cs="Times New Roman"/>
          <w:lang w:eastAsia="cs-CZ"/>
        </w:rPr>
        <w:br/>
      </w:r>
      <w:r w:rsidRPr="00704808">
        <w:rPr>
          <w:rFonts w:eastAsia="Calibri" w:cs="Times New Roman"/>
          <w:lang w:eastAsia="cs-CZ"/>
        </w:rPr>
        <w:t>do specifikace položky potřeba o umístění měřícího zařízení.</w:t>
      </w:r>
    </w:p>
    <w:p w:rsidR="00196213" w:rsidRPr="00704808" w:rsidRDefault="00196213" w:rsidP="00704808">
      <w:pPr>
        <w:spacing w:after="0" w:line="240" w:lineRule="auto"/>
        <w:jc w:val="both"/>
        <w:rPr>
          <w:rFonts w:eastAsia="Calibri" w:cs="Times New Roman"/>
          <w:lang w:eastAsia="cs-CZ"/>
        </w:rPr>
      </w:pPr>
      <w:r w:rsidRPr="00704808">
        <w:rPr>
          <w:rFonts w:eastAsia="Calibri" w:cs="Times New Roman"/>
          <w:lang w:eastAsia="cs-CZ"/>
        </w:rPr>
        <w:t>Do soupisu prací (SO 02-34-02 a SO 03-37-07) byly doplněny položky související s:</w:t>
      </w:r>
    </w:p>
    <w:p w:rsidR="00196213" w:rsidRPr="00704808" w:rsidRDefault="00196213" w:rsidP="00704808">
      <w:pPr>
        <w:spacing w:after="0" w:line="240" w:lineRule="auto"/>
        <w:jc w:val="both"/>
        <w:rPr>
          <w:rFonts w:eastAsia="Calibri" w:cs="Times New Roman"/>
          <w:lang w:eastAsia="cs-CZ"/>
        </w:rPr>
      </w:pPr>
      <w:r w:rsidRPr="00704808">
        <w:rPr>
          <w:rFonts w:eastAsia="Calibri" w:cs="Times New Roman"/>
          <w:lang w:eastAsia="cs-CZ"/>
        </w:rPr>
        <w:t>osazení/provoz/odstranění plastové odkalovací jímky o kapacitě 2x5 m3;</w:t>
      </w:r>
    </w:p>
    <w:p w:rsidR="00196213" w:rsidRPr="00704808" w:rsidRDefault="00196213" w:rsidP="00704808">
      <w:pPr>
        <w:spacing w:after="0" w:line="240" w:lineRule="auto"/>
        <w:jc w:val="both"/>
        <w:rPr>
          <w:rFonts w:eastAsia="Calibri" w:cs="Times New Roman"/>
          <w:lang w:eastAsia="cs-CZ"/>
        </w:rPr>
      </w:pPr>
      <w:r w:rsidRPr="00704808">
        <w:rPr>
          <w:rFonts w:eastAsia="Calibri" w:cs="Times New Roman"/>
          <w:lang w:eastAsia="cs-CZ"/>
        </w:rPr>
        <w:t>likvidace a odvoz kalu;</w:t>
      </w:r>
    </w:p>
    <w:p w:rsidR="00196213" w:rsidRPr="00704808" w:rsidRDefault="00196213" w:rsidP="00704808">
      <w:pPr>
        <w:spacing w:after="0" w:line="240" w:lineRule="auto"/>
        <w:jc w:val="both"/>
        <w:rPr>
          <w:rFonts w:eastAsia="Calibri" w:cs="Times New Roman"/>
          <w:lang w:eastAsia="cs-CZ"/>
        </w:rPr>
      </w:pPr>
      <w:r w:rsidRPr="00704808">
        <w:rPr>
          <w:rFonts w:eastAsia="Calibri" w:cs="Times New Roman"/>
          <w:lang w:eastAsia="cs-CZ"/>
        </w:rPr>
        <w:t>čistění kanalizace v délce 500 m.</w:t>
      </w:r>
    </w:p>
    <w:p w:rsidR="00196213" w:rsidRDefault="00196213" w:rsidP="00704808">
      <w:pPr>
        <w:spacing w:after="0" w:line="240" w:lineRule="auto"/>
        <w:jc w:val="both"/>
        <w:rPr>
          <w:rFonts w:eastAsia="Calibri" w:cs="Times New Roman"/>
          <w:i/>
          <w:color w:val="FF0000"/>
          <w:lang w:eastAsia="cs-CZ"/>
        </w:rPr>
      </w:pPr>
      <w:r w:rsidRPr="00704808">
        <w:rPr>
          <w:rFonts w:eastAsia="Calibri" w:cs="Times New Roman"/>
          <w:lang w:eastAsia="cs-CZ"/>
        </w:rPr>
        <w:t>V souladu s odpověďmi na dotazy č. 224, 225, 236, 237 byl pro SO 02-34-07 upraven soupis prací a přílohy 1 Technická zpráva (kapitoly 11.3.1 a 11.3.2.4) a 2.8.2 Výkopový plán – fáze 1.</w:t>
      </w:r>
    </w:p>
    <w:p w:rsidR="00196213" w:rsidRDefault="00196213" w:rsidP="00196213">
      <w:pPr>
        <w:spacing w:after="0" w:line="240" w:lineRule="auto"/>
        <w:rPr>
          <w:rFonts w:eastAsia="Calibri" w:cs="Times New Roman"/>
          <w:i/>
          <w:color w:val="FF0000"/>
          <w:lang w:eastAsia="cs-CZ"/>
        </w:rPr>
      </w:pPr>
    </w:p>
    <w:p w:rsidR="000F63F8" w:rsidRPr="00201D55" w:rsidRDefault="000F63F8" w:rsidP="00196213">
      <w:pPr>
        <w:spacing w:after="0" w:line="240" w:lineRule="auto"/>
        <w:rPr>
          <w:rFonts w:eastAsia="Calibri" w:cs="Times New Roman"/>
          <w:b/>
          <w:lang w:eastAsia="cs-CZ"/>
        </w:rPr>
      </w:pPr>
      <w:r w:rsidRPr="00201D55">
        <w:rPr>
          <w:rFonts w:eastAsia="Calibri" w:cs="Times New Roman"/>
          <w:b/>
          <w:lang w:eastAsia="cs-CZ"/>
        </w:rPr>
        <w:t xml:space="preserve">Dotaz č. </w:t>
      </w:r>
      <w:r w:rsidR="00CB0906" w:rsidRPr="00201D55">
        <w:rPr>
          <w:rFonts w:eastAsia="Calibri" w:cs="Times New Roman"/>
          <w:b/>
          <w:lang w:eastAsia="cs-CZ"/>
        </w:rPr>
        <w:t>23</w:t>
      </w:r>
      <w:r w:rsidRPr="00201D55">
        <w:rPr>
          <w:rFonts w:eastAsia="Calibri" w:cs="Times New Roman"/>
          <w:b/>
          <w:lang w:eastAsia="cs-CZ"/>
        </w:rPr>
        <w:t>8:</w:t>
      </w:r>
    </w:p>
    <w:p w:rsidR="00243D86" w:rsidRPr="00201D55" w:rsidRDefault="00243D86" w:rsidP="00243D86">
      <w:pPr>
        <w:spacing w:after="0" w:line="240" w:lineRule="auto"/>
        <w:jc w:val="both"/>
        <w:rPr>
          <w:rFonts w:eastAsia="Calibri" w:cs="Times New Roman"/>
        </w:rPr>
      </w:pPr>
      <w:r w:rsidRPr="00201D55">
        <w:rPr>
          <w:rFonts w:eastAsia="Calibri" w:cs="Times New Roman"/>
        </w:rPr>
        <w:t>SO 06-34-01   Medlešice - Pardubice-Rosice nad Labem, železniční most - ev. km 90,901 přes železniční trať 1501</w:t>
      </w:r>
    </w:p>
    <w:p w:rsidR="00243D86" w:rsidRPr="00201D55" w:rsidRDefault="00243D86" w:rsidP="00243D86">
      <w:pPr>
        <w:spacing w:after="0" w:line="240" w:lineRule="auto"/>
        <w:jc w:val="both"/>
        <w:rPr>
          <w:rFonts w:eastAsia="Calibri" w:cs="Times New Roman"/>
        </w:rPr>
      </w:pPr>
      <w:r w:rsidRPr="00201D55">
        <w:rPr>
          <w:rFonts w:eastAsia="Calibri" w:cs="Times New Roman"/>
        </w:rPr>
        <w:t>Při kontrole výměr položek soupisu prací jsme zjistili, že se výměra prvků „</w:t>
      </w:r>
      <w:proofErr w:type="spellStart"/>
      <w:r w:rsidRPr="00201D55">
        <w:rPr>
          <w:rFonts w:eastAsia="Calibri" w:cs="Times New Roman"/>
        </w:rPr>
        <w:t>ZZ+křídla+zídka</w:t>
      </w:r>
      <w:proofErr w:type="spellEnd"/>
      <w:r w:rsidRPr="00201D55">
        <w:rPr>
          <w:rFonts w:eastAsia="Calibri" w:cs="Times New Roman"/>
        </w:rPr>
        <w:t>“ OP1 a OP2 (OP1 16,49+OP2 16,49) nachází v položce č- 20 „ZÁKLADY ZE ŽELEZOBETONU DO C30/37“ ("1: deska OP1+(</w:t>
      </w:r>
      <w:proofErr w:type="spellStart"/>
      <w:r w:rsidRPr="00201D55">
        <w:rPr>
          <w:rFonts w:eastAsia="Calibri" w:cs="Times New Roman"/>
        </w:rPr>
        <w:t>ZZ+křídla+zídka</w:t>
      </w:r>
      <w:proofErr w:type="spellEnd"/>
      <w:r w:rsidRPr="00201D55">
        <w:rPr>
          <w:rFonts w:eastAsia="Calibri" w:cs="Times New Roman"/>
        </w:rPr>
        <w:t>)+OP2+(</w:t>
      </w:r>
      <w:proofErr w:type="spellStart"/>
      <w:r w:rsidRPr="00201D55">
        <w:rPr>
          <w:rFonts w:eastAsia="Calibri" w:cs="Times New Roman"/>
        </w:rPr>
        <w:t>ZZ+křídla+zídka</w:t>
      </w:r>
      <w:proofErr w:type="spellEnd"/>
      <w:r w:rsidRPr="00201D55">
        <w:rPr>
          <w:rFonts w:eastAsia="Calibri" w:cs="Times New Roman"/>
        </w:rPr>
        <w:t>); 109+16,94+117,3+16,94), tak i v položce č. 30 „MOSTNÍ OPĚRY A KŘÍDLA ZE ŽELEZOVÉHO BETONU DO C30/37“ ("1: OP1+OP2; 16,94+16,94).</w:t>
      </w:r>
    </w:p>
    <w:p w:rsidR="00616F44" w:rsidRPr="00201D55" w:rsidRDefault="00243D86" w:rsidP="00243D86">
      <w:pPr>
        <w:spacing w:after="0" w:line="240" w:lineRule="auto"/>
        <w:jc w:val="both"/>
        <w:rPr>
          <w:rFonts w:eastAsia="Calibri" w:cs="Times New Roman"/>
        </w:rPr>
      </w:pPr>
      <w:r w:rsidRPr="00201D55">
        <w:rPr>
          <w:rFonts w:eastAsia="Calibri" w:cs="Times New Roman"/>
        </w:rPr>
        <w:t>Žádáme o opravu výkazů výměr u těchto položek.</w:t>
      </w:r>
    </w:p>
    <w:p w:rsidR="00201D55" w:rsidRPr="00201D55" w:rsidRDefault="00201D55" w:rsidP="00201D55">
      <w:pPr>
        <w:spacing w:after="0" w:line="240" w:lineRule="auto"/>
        <w:rPr>
          <w:rFonts w:eastAsia="Calibri" w:cs="Times New Roman"/>
          <w:b/>
          <w:lang w:eastAsia="cs-CZ"/>
        </w:rPr>
      </w:pPr>
      <w:r w:rsidRPr="00546C25">
        <w:rPr>
          <w:rFonts w:eastAsia="Calibri" w:cs="Times New Roman"/>
          <w:b/>
          <w:lang w:eastAsia="cs-CZ"/>
        </w:rPr>
        <w:t xml:space="preserve">Odpověď: </w:t>
      </w:r>
    </w:p>
    <w:p w:rsidR="00754094"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Z položky č. 20 byla výměra prvků odstraněna, zůstává v položce č. 30.</w:t>
      </w:r>
    </w:p>
    <w:p w:rsidR="00201D55" w:rsidRPr="00201D55" w:rsidRDefault="00201D55" w:rsidP="00201D55">
      <w:pPr>
        <w:spacing w:after="0" w:line="240" w:lineRule="auto"/>
        <w:rPr>
          <w:rFonts w:eastAsia="Calibri" w:cs="Times New Roman"/>
          <w:i/>
          <w:color w:val="FF0000"/>
          <w:lang w:eastAsia="cs-CZ"/>
        </w:rPr>
      </w:pPr>
    </w:p>
    <w:p w:rsidR="00754094" w:rsidRPr="00546C25" w:rsidRDefault="00B4268F" w:rsidP="00754094">
      <w:pPr>
        <w:spacing w:after="0" w:line="240" w:lineRule="auto"/>
        <w:rPr>
          <w:rFonts w:eastAsia="Calibri" w:cs="Times New Roman"/>
          <w:b/>
          <w:lang w:eastAsia="cs-CZ"/>
        </w:rPr>
      </w:pPr>
      <w:r w:rsidRPr="00546C25">
        <w:rPr>
          <w:rFonts w:eastAsia="Calibri" w:cs="Times New Roman"/>
          <w:b/>
          <w:lang w:eastAsia="cs-CZ"/>
        </w:rPr>
        <w:t xml:space="preserve">Dotaz č. </w:t>
      </w:r>
      <w:r w:rsidR="00CB0906" w:rsidRPr="00546C25">
        <w:rPr>
          <w:rFonts w:eastAsia="Calibri" w:cs="Times New Roman"/>
          <w:b/>
          <w:lang w:eastAsia="cs-CZ"/>
        </w:rPr>
        <w:t>23</w:t>
      </w:r>
      <w:r w:rsidR="00754094" w:rsidRPr="00546C25">
        <w:rPr>
          <w:rFonts w:eastAsia="Calibri" w:cs="Times New Roman"/>
          <w:b/>
          <w:lang w:eastAsia="cs-CZ"/>
        </w:rPr>
        <w:t>9:</w:t>
      </w:r>
    </w:p>
    <w:p w:rsidR="00243D86" w:rsidRPr="00546C25" w:rsidRDefault="00243D86" w:rsidP="00243D86">
      <w:pPr>
        <w:spacing w:after="0" w:line="240" w:lineRule="auto"/>
        <w:jc w:val="both"/>
        <w:rPr>
          <w:rFonts w:eastAsia="Calibri" w:cs="Times New Roman"/>
        </w:rPr>
      </w:pPr>
      <w:r w:rsidRPr="00546C25">
        <w:rPr>
          <w:rFonts w:eastAsia="Calibri" w:cs="Times New Roman"/>
        </w:rPr>
        <w:t>Ve „Vysvětlení/ změna/ doplnění zadávací dokumentace č. 8“ jste na dotaz č. 165:</w:t>
      </w:r>
    </w:p>
    <w:p w:rsidR="00243D86" w:rsidRPr="00546C25" w:rsidRDefault="00243D86" w:rsidP="00243D86">
      <w:pPr>
        <w:spacing w:after="0" w:line="240" w:lineRule="auto"/>
        <w:jc w:val="both"/>
        <w:rPr>
          <w:rFonts w:eastAsia="Calibri" w:cs="Times New Roman"/>
          <w:i/>
          <w:iCs/>
        </w:rPr>
      </w:pPr>
      <w:r w:rsidRPr="00546C25">
        <w:rPr>
          <w:rFonts w:eastAsia="Calibri" w:cs="Times New Roman"/>
          <w:i/>
          <w:iCs/>
        </w:rPr>
        <w:t>„Dotaz č. 165:</w:t>
      </w:r>
    </w:p>
    <w:p w:rsidR="00243D86" w:rsidRPr="00546C25" w:rsidRDefault="00243D86" w:rsidP="00243D86">
      <w:pPr>
        <w:spacing w:after="0" w:line="240" w:lineRule="auto"/>
        <w:jc w:val="both"/>
        <w:rPr>
          <w:rFonts w:eastAsia="Calibri" w:cs="Times New Roman"/>
          <w:i/>
          <w:iCs/>
        </w:rPr>
      </w:pPr>
      <w:r w:rsidRPr="00546C25">
        <w:rPr>
          <w:rFonts w:eastAsia="Calibri" w:cs="Times New Roman"/>
          <w:i/>
          <w:iCs/>
        </w:rPr>
        <w:t xml:space="preserve">SO 02-34-02 ŽST </w:t>
      </w:r>
      <w:proofErr w:type="spellStart"/>
      <w:r w:rsidRPr="00546C25">
        <w:rPr>
          <w:rFonts w:eastAsia="Calibri" w:cs="Times New Roman"/>
          <w:i/>
          <w:iCs/>
        </w:rPr>
        <w:t>Pce</w:t>
      </w:r>
      <w:proofErr w:type="spellEnd"/>
      <w:r w:rsidRPr="00546C25">
        <w:rPr>
          <w:rFonts w:eastAsia="Calibri" w:cs="Times New Roman"/>
          <w:i/>
          <w:iCs/>
        </w:rPr>
        <w:t xml:space="preserve"> </w:t>
      </w:r>
      <w:proofErr w:type="spellStart"/>
      <w:proofErr w:type="gramStart"/>
      <w:r w:rsidRPr="00546C25">
        <w:rPr>
          <w:rFonts w:eastAsia="Calibri" w:cs="Times New Roman"/>
          <w:i/>
          <w:iCs/>
        </w:rPr>
        <w:t>hl.n</w:t>
      </w:r>
      <w:proofErr w:type="spellEnd"/>
      <w:r w:rsidRPr="00546C25">
        <w:rPr>
          <w:rFonts w:eastAsia="Calibri" w:cs="Times New Roman"/>
          <w:i/>
          <w:iCs/>
        </w:rPr>
        <w:t>.</w:t>
      </w:r>
      <w:proofErr w:type="gramEnd"/>
      <w:r w:rsidRPr="00546C25">
        <w:rPr>
          <w:rFonts w:eastAsia="Calibri" w:cs="Times New Roman"/>
          <w:i/>
          <w:iCs/>
        </w:rPr>
        <w:t>, žel. most ev.km 304,776 přes ulici Jana Palacha</w:t>
      </w:r>
    </w:p>
    <w:p w:rsidR="00243D86" w:rsidRPr="00546C25" w:rsidRDefault="00243D86" w:rsidP="00243D86">
      <w:pPr>
        <w:spacing w:after="0" w:line="240" w:lineRule="auto"/>
        <w:jc w:val="both"/>
        <w:rPr>
          <w:rFonts w:eastAsia="Calibri" w:cs="Times New Roman"/>
        </w:rPr>
      </w:pPr>
      <w:r w:rsidRPr="00546C25">
        <w:rPr>
          <w:rFonts w:eastAsia="Calibri" w:cs="Times New Roman"/>
          <w:i/>
          <w:iCs/>
        </w:rPr>
        <w:t>Položka č. 59 „ZATĚŽOVACÍ ZKOUŠKA MOSTU STATICKÁ 1. POLE DO 300M2“ soupisu prací obsahuje i statickou zátěžovou zkoušku mostního provizoria MP KN24. Dle našich odborných zkušeností se jedná o inventární mostní provizorium, kterého se zátěžová zkouška neprovádí. Žádáme o upřesnění této zkoušky nebo o její zrušení.“</w:t>
      </w:r>
    </w:p>
    <w:p w:rsidR="00243D86" w:rsidRPr="00546C25" w:rsidRDefault="00243D86" w:rsidP="00243D86">
      <w:pPr>
        <w:spacing w:after="0" w:line="240" w:lineRule="auto"/>
        <w:jc w:val="both"/>
        <w:rPr>
          <w:rFonts w:eastAsia="Calibri" w:cs="Times New Roman"/>
        </w:rPr>
      </w:pPr>
    </w:p>
    <w:p w:rsidR="00243D86" w:rsidRPr="00546C25" w:rsidRDefault="00243D86" w:rsidP="00243D86">
      <w:pPr>
        <w:spacing w:after="0" w:line="240" w:lineRule="auto"/>
        <w:jc w:val="both"/>
        <w:rPr>
          <w:rFonts w:eastAsia="Calibri" w:cs="Times New Roman"/>
        </w:rPr>
      </w:pPr>
      <w:r w:rsidRPr="00546C25">
        <w:rPr>
          <w:rFonts w:eastAsia="Calibri" w:cs="Times New Roman"/>
        </w:rPr>
        <w:t>Odpověděli následovně:</w:t>
      </w:r>
    </w:p>
    <w:p w:rsidR="00243D86" w:rsidRPr="00546C25" w:rsidRDefault="00243D86" w:rsidP="00243D86">
      <w:pPr>
        <w:spacing w:after="0" w:line="240" w:lineRule="auto"/>
        <w:jc w:val="both"/>
        <w:rPr>
          <w:rFonts w:eastAsia="Calibri" w:cs="Times New Roman"/>
          <w:i/>
          <w:iCs/>
        </w:rPr>
      </w:pPr>
      <w:r w:rsidRPr="00546C25">
        <w:rPr>
          <w:rFonts w:eastAsia="Calibri" w:cs="Times New Roman"/>
          <w:i/>
          <w:iCs/>
        </w:rPr>
        <w:t xml:space="preserve">„Odpověď: </w:t>
      </w:r>
    </w:p>
    <w:p w:rsidR="00243D86" w:rsidRPr="00546C25" w:rsidRDefault="00243D86" w:rsidP="00243D86">
      <w:pPr>
        <w:spacing w:after="0" w:line="240" w:lineRule="auto"/>
        <w:jc w:val="both"/>
        <w:rPr>
          <w:rFonts w:eastAsia="Calibri" w:cs="Times New Roman"/>
        </w:rPr>
      </w:pPr>
      <w:r w:rsidRPr="00546C25">
        <w:rPr>
          <w:rFonts w:eastAsia="Calibri" w:cs="Times New Roman"/>
          <w:i/>
          <w:iCs/>
        </w:rPr>
        <w:t>Vyhláška č. 177/1995 Sb. požaduje statickou zatěžovací zkoušku u zatímních mostů o rozpětí větším než 8 m před prvním použitím. V případě že zhotovitel doloží, že mostní provizorium již bylo v provozu, případně že na něm byla provedena zatěžovací zkouška, lze tuto vypustit.“</w:t>
      </w:r>
    </w:p>
    <w:p w:rsidR="00243D86" w:rsidRPr="00546C25" w:rsidRDefault="00243D86" w:rsidP="00243D86">
      <w:pPr>
        <w:spacing w:after="0" w:line="240" w:lineRule="auto"/>
        <w:jc w:val="both"/>
        <w:rPr>
          <w:rFonts w:eastAsia="Calibri" w:cs="Times New Roman"/>
        </w:rPr>
      </w:pPr>
    </w:p>
    <w:p w:rsidR="00754094" w:rsidRPr="00546C25" w:rsidRDefault="00243D86" w:rsidP="00243D86">
      <w:pPr>
        <w:spacing w:after="0" w:line="240" w:lineRule="auto"/>
        <w:jc w:val="both"/>
        <w:rPr>
          <w:rFonts w:eastAsia="Calibri" w:cs="Times New Roman"/>
        </w:rPr>
      </w:pPr>
      <w:r w:rsidRPr="00546C25">
        <w:rPr>
          <w:rFonts w:eastAsia="Calibri" w:cs="Times New Roman"/>
        </w:rPr>
        <w:t>Vzhledem k tomu, že inventární mostní provizoria MP KN24, která jsou v ČR k dispozici (většina ve správě Správy železnic) byla již v provozu, žádáme o vypuštění provedení zátěžové zkoušky ze soupisu prací.</w:t>
      </w:r>
    </w:p>
    <w:p w:rsidR="00754094" w:rsidRPr="00546C25" w:rsidRDefault="00754094" w:rsidP="00754094">
      <w:pPr>
        <w:spacing w:after="0" w:line="240" w:lineRule="auto"/>
        <w:rPr>
          <w:rFonts w:eastAsia="Calibri" w:cs="Times New Roman"/>
          <w:b/>
          <w:lang w:eastAsia="cs-CZ"/>
        </w:rPr>
      </w:pPr>
      <w:r w:rsidRPr="00546C25">
        <w:rPr>
          <w:rFonts w:eastAsia="Calibri" w:cs="Times New Roman"/>
          <w:b/>
          <w:lang w:eastAsia="cs-CZ"/>
        </w:rPr>
        <w:t xml:space="preserve">Odpověď: </w:t>
      </w:r>
    </w:p>
    <w:p w:rsidR="00754094" w:rsidRPr="00704808" w:rsidRDefault="008F0C7E" w:rsidP="00704808">
      <w:pPr>
        <w:spacing w:after="0" w:line="240" w:lineRule="auto"/>
        <w:jc w:val="both"/>
        <w:rPr>
          <w:rFonts w:eastAsia="Calibri" w:cs="Times New Roman"/>
          <w:lang w:eastAsia="cs-CZ"/>
        </w:rPr>
      </w:pPr>
      <w:r w:rsidRPr="00704808">
        <w:rPr>
          <w:rFonts w:eastAsia="Calibri" w:cs="Times New Roman"/>
          <w:lang w:eastAsia="cs-CZ"/>
        </w:rPr>
        <w:t xml:space="preserve">Počet zatěžovacích zkoušek byl zredukován </w:t>
      </w:r>
      <w:proofErr w:type="gramStart"/>
      <w:r w:rsidRPr="00704808">
        <w:rPr>
          <w:rFonts w:eastAsia="Calibri" w:cs="Times New Roman"/>
          <w:lang w:eastAsia="cs-CZ"/>
        </w:rPr>
        <w:t>ze</w:t>
      </w:r>
      <w:proofErr w:type="gramEnd"/>
      <w:r w:rsidRPr="00704808">
        <w:rPr>
          <w:rFonts w:eastAsia="Calibri" w:cs="Times New Roman"/>
          <w:lang w:eastAsia="cs-CZ"/>
        </w:rPr>
        <w:t xml:space="preserve"> 3 na 2.</w:t>
      </w:r>
    </w:p>
    <w:p w:rsidR="00754094" w:rsidRPr="00DC45E6" w:rsidRDefault="00754094" w:rsidP="00754094">
      <w:pPr>
        <w:spacing w:after="0" w:line="240" w:lineRule="auto"/>
        <w:jc w:val="both"/>
        <w:rPr>
          <w:rFonts w:eastAsia="Calibri" w:cs="Times New Roman"/>
        </w:rPr>
      </w:pPr>
    </w:p>
    <w:p w:rsidR="00B4268F" w:rsidRPr="00DC45E6" w:rsidRDefault="00704808" w:rsidP="00754094">
      <w:pPr>
        <w:spacing w:after="0" w:line="240" w:lineRule="auto"/>
        <w:rPr>
          <w:rFonts w:eastAsia="Calibri" w:cs="Times New Roman"/>
          <w:b/>
          <w:lang w:eastAsia="cs-CZ"/>
        </w:rPr>
      </w:pPr>
      <w:r>
        <w:rPr>
          <w:rFonts w:eastAsia="Calibri" w:cs="Times New Roman"/>
          <w:b/>
          <w:lang w:eastAsia="cs-CZ"/>
        </w:rPr>
        <w:lastRenderedPageBreak/>
        <w:br/>
      </w:r>
      <w:r w:rsidR="00754094" w:rsidRPr="00DC45E6">
        <w:rPr>
          <w:rFonts w:eastAsia="Calibri" w:cs="Times New Roman"/>
          <w:b/>
          <w:lang w:eastAsia="cs-CZ"/>
        </w:rPr>
        <w:t xml:space="preserve">Dotaz č. </w:t>
      </w:r>
      <w:r w:rsidR="00B4268F" w:rsidRPr="00DC45E6">
        <w:rPr>
          <w:rFonts w:eastAsia="Calibri" w:cs="Times New Roman"/>
          <w:b/>
          <w:lang w:eastAsia="cs-CZ"/>
        </w:rPr>
        <w:t>2</w:t>
      </w:r>
      <w:r w:rsidR="00CB0906" w:rsidRPr="00DC45E6">
        <w:rPr>
          <w:rFonts w:eastAsia="Calibri" w:cs="Times New Roman"/>
          <w:b/>
          <w:lang w:eastAsia="cs-CZ"/>
        </w:rPr>
        <w:t>4</w:t>
      </w:r>
      <w:r w:rsidR="00754094" w:rsidRPr="00DC45E6">
        <w:rPr>
          <w:rFonts w:eastAsia="Calibri" w:cs="Times New Roman"/>
          <w:b/>
          <w:lang w:eastAsia="cs-CZ"/>
        </w:rPr>
        <w:t>0:</w:t>
      </w:r>
    </w:p>
    <w:p w:rsidR="00754094" w:rsidRPr="00DC45E6" w:rsidRDefault="00243D86" w:rsidP="00F366D5">
      <w:pPr>
        <w:spacing w:after="0" w:line="240" w:lineRule="auto"/>
        <w:rPr>
          <w:rFonts w:eastAsia="Calibri" w:cs="Times New Roman"/>
        </w:rPr>
      </w:pPr>
      <w:r w:rsidRPr="00DC45E6">
        <w:rPr>
          <w:rFonts w:eastAsia="Calibri" w:cs="Times New Roman"/>
        </w:rPr>
        <w:t>V PD ve stavebních objektech je požadován Beton dle popisu projektu PERMACRETE, ten však nelze v Pardubicích sehnat, je to výrobek TBG a ta v dosahu stavby výrobnu tohoto betonu nemá, jak má být toto řešeno?</w:t>
      </w:r>
    </w:p>
    <w:p w:rsidR="00B4268F" w:rsidRPr="00DC45E6" w:rsidRDefault="00B4268F" w:rsidP="00B4268F">
      <w:pPr>
        <w:spacing w:after="0" w:line="240" w:lineRule="auto"/>
        <w:rPr>
          <w:rFonts w:eastAsia="Calibri" w:cs="Times New Roman"/>
          <w:b/>
          <w:lang w:eastAsia="cs-CZ"/>
        </w:rPr>
      </w:pPr>
      <w:r w:rsidRPr="00DC45E6">
        <w:rPr>
          <w:rFonts w:eastAsia="Calibri" w:cs="Times New Roman"/>
          <w:b/>
          <w:lang w:eastAsia="cs-CZ"/>
        </w:rPr>
        <w:t xml:space="preserve">Odpověď: </w:t>
      </w:r>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Pokud je t</w:t>
      </w:r>
      <w:r w:rsidR="00DC45E6" w:rsidRPr="00704808">
        <w:rPr>
          <w:rFonts w:eastAsia="Calibri" w:cs="Times New Roman"/>
          <w:lang w:eastAsia="cs-CZ"/>
        </w:rPr>
        <w:t>ento materiál nedostupný</w:t>
      </w:r>
      <w:r w:rsidRPr="00704808">
        <w:rPr>
          <w:rFonts w:eastAsia="Calibri" w:cs="Times New Roman"/>
          <w:lang w:eastAsia="cs-CZ"/>
        </w:rPr>
        <w:t>, pak stačí dodržet ostatní specifikace pro beton daných konstrukcí, jak je to uvedené v PD, tedy:</w:t>
      </w:r>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Požadavky na konstrukce v „SYSTÉMU BÍLE VANY"</w:t>
      </w:r>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Specifikace betonu C25/30 doplnit těmito požadavky:</w:t>
      </w:r>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 xml:space="preserve">- modul pružnosti: </w:t>
      </w:r>
      <w:proofErr w:type="spellStart"/>
      <w:r w:rsidRPr="00704808">
        <w:rPr>
          <w:rFonts w:eastAsia="Calibri" w:cs="Times New Roman"/>
          <w:lang w:eastAsia="cs-CZ"/>
        </w:rPr>
        <w:t>Ecm</w:t>
      </w:r>
      <w:proofErr w:type="spellEnd"/>
      <w:r w:rsidRPr="00704808">
        <w:rPr>
          <w:rFonts w:eastAsia="Calibri" w:cs="Times New Roman"/>
          <w:lang w:eastAsia="cs-CZ"/>
        </w:rPr>
        <w:t xml:space="preserve"> = 31 </w:t>
      </w:r>
      <w:proofErr w:type="spellStart"/>
      <w:r w:rsidRPr="00704808">
        <w:rPr>
          <w:rFonts w:eastAsia="Calibri" w:cs="Times New Roman"/>
          <w:lang w:eastAsia="cs-CZ"/>
        </w:rPr>
        <w:t>GPa</w:t>
      </w:r>
      <w:proofErr w:type="spellEnd"/>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 xml:space="preserve">- pevnost v prostém tahu: </w:t>
      </w:r>
      <w:proofErr w:type="spellStart"/>
      <w:r w:rsidRPr="00704808">
        <w:rPr>
          <w:rFonts w:eastAsia="Calibri" w:cs="Times New Roman"/>
          <w:lang w:eastAsia="cs-CZ"/>
        </w:rPr>
        <w:t>fctm</w:t>
      </w:r>
      <w:proofErr w:type="spellEnd"/>
      <w:r w:rsidRPr="00704808">
        <w:rPr>
          <w:rFonts w:eastAsia="Calibri" w:cs="Times New Roman"/>
          <w:lang w:eastAsia="cs-CZ"/>
        </w:rPr>
        <w:t xml:space="preserve"> = 2,6 </w:t>
      </w:r>
      <w:proofErr w:type="spellStart"/>
      <w:r w:rsidRPr="00704808">
        <w:rPr>
          <w:rFonts w:eastAsia="Calibri" w:cs="Times New Roman"/>
          <w:lang w:eastAsia="cs-CZ"/>
        </w:rPr>
        <w:t>MPa</w:t>
      </w:r>
      <w:proofErr w:type="spellEnd"/>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 max. průsak 50 mm</w:t>
      </w:r>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V dokumentaci byl název betonu odstraněn, opravené části PD:</w:t>
      </w:r>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Objekt SO 01-51-01 – Technologická budova:</w:t>
      </w:r>
    </w:p>
    <w:p w:rsidR="00E11F79" w:rsidRPr="00704808" w:rsidRDefault="00E11F79" w:rsidP="00704808">
      <w:pPr>
        <w:pStyle w:val="Odstavecseseznamem"/>
        <w:numPr>
          <w:ilvl w:val="0"/>
          <w:numId w:val="31"/>
        </w:numPr>
        <w:spacing w:after="0" w:line="276" w:lineRule="auto"/>
        <w:jc w:val="both"/>
        <w:rPr>
          <w:rFonts w:eastAsia="Calibri" w:cs="Times New Roman"/>
          <w:lang w:eastAsia="cs-CZ"/>
        </w:rPr>
      </w:pPr>
      <w:r w:rsidRPr="00704808">
        <w:rPr>
          <w:rFonts w:eastAsia="Calibri" w:cs="Times New Roman"/>
          <w:lang w:eastAsia="cs-CZ"/>
        </w:rPr>
        <w:t>Architektonicko-stavební část:</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1.01 - Technická zpráva</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1.05 – Půdorys základů</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1.08 – Příčné řezy objektu</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 xml:space="preserve">1.09 – Podélné řezy objektu </w:t>
      </w:r>
    </w:p>
    <w:p w:rsidR="00E11F79" w:rsidRPr="00704808" w:rsidRDefault="00E11F79" w:rsidP="00704808">
      <w:pPr>
        <w:pStyle w:val="Odstavecseseznamem"/>
        <w:numPr>
          <w:ilvl w:val="0"/>
          <w:numId w:val="31"/>
        </w:numPr>
        <w:spacing w:after="0" w:line="276" w:lineRule="auto"/>
        <w:jc w:val="both"/>
        <w:rPr>
          <w:rFonts w:eastAsia="Calibri" w:cs="Times New Roman"/>
          <w:lang w:eastAsia="cs-CZ"/>
        </w:rPr>
      </w:pPr>
      <w:r w:rsidRPr="00704808">
        <w:rPr>
          <w:rFonts w:eastAsia="Calibri" w:cs="Times New Roman"/>
          <w:lang w:eastAsia="cs-CZ"/>
        </w:rPr>
        <w:t>Stavebně technická část – všechny přílohy</w:t>
      </w:r>
    </w:p>
    <w:p w:rsidR="00E11F79" w:rsidRPr="00704808" w:rsidRDefault="00E11F79" w:rsidP="00704808">
      <w:pPr>
        <w:spacing w:after="0" w:line="276" w:lineRule="auto"/>
        <w:jc w:val="both"/>
        <w:rPr>
          <w:rFonts w:eastAsia="Calibri" w:cs="Times New Roman"/>
          <w:lang w:eastAsia="cs-CZ"/>
        </w:rPr>
      </w:pPr>
      <w:r w:rsidRPr="00704808">
        <w:rPr>
          <w:rFonts w:eastAsia="Calibri" w:cs="Times New Roman"/>
          <w:lang w:eastAsia="cs-CZ"/>
        </w:rPr>
        <w:t>Objekt SO 01-51-02 – Provozní budova:</w:t>
      </w:r>
    </w:p>
    <w:p w:rsidR="00E11F79" w:rsidRPr="00704808" w:rsidRDefault="00E11F79" w:rsidP="00704808">
      <w:pPr>
        <w:pStyle w:val="Odstavecseseznamem"/>
        <w:numPr>
          <w:ilvl w:val="0"/>
          <w:numId w:val="31"/>
        </w:numPr>
        <w:spacing w:after="0" w:line="276" w:lineRule="auto"/>
        <w:jc w:val="both"/>
        <w:rPr>
          <w:rFonts w:eastAsia="Calibri" w:cs="Times New Roman"/>
          <w:lang w:eastAsia="cs-CZ"/>
        </w:rPr>
      </w:pPr>
      <w:r w:rsidRPr="00704808">
        <w:rPr>
          <w:rFonts w:eastAsia="Calibri" w:cs="Times New Roman"/>
          <w:lang w:eastAsia="cs-CZ"/>
        </w:rPr>
        <w:t>Architektonicko-stavební část:</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1.01 - Technická zpráva</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1.06 – Půdorys základů</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1.10 – Příčné řezy objektu</w:t>
      </w:r>
    </w:p>
    <w:p w:rsidR="00E11F79" w:rsidRPr="00704808" w:rsidRDefault="00E11F79" w:rsidP="00704808">
      <w:pPr>
        <w:pStyle w:val="Odstavecseseznamem"/>
        <w:numPr>
          <w:ilvl w:val="0"/>
          <w:numId w:val="31"/>
        </w:numPr>
        <w:spacing w:after="0" w:line="276" w:lineRule="auto"/>
        <w:ind w:left="1134" w:hanging="425"/>
        <w:jc w:val="both"/>
        <w:rPr>
          <w:rFonts w:eastAsia="Calibri" w:cs="Times New Roman"/>
          <w:lang w:eastAsia="cs-CZ"/>
        </w:rPr>
      </w:pPr>
      <w:r w:rsidRPr="00704808">
        <w:rPr>
          <w:rFonts w:eastAsia="Calibri" w:cs="Times New Roman"/>
          <w:lang w:eastAsia="cs-CZ"/>
        </w:rPr>
        <w:t xml:space="preserve">1.11 – Podélné řezy objektu </w:t>
      </w:r>
    </w:p>
    <w:p w:rsidR="00B4268F" w:rsidRPr="00DC45E6" w:rsidRDefault="00E11F79" w:rsidP="00704808">
      <w:pPr>
        <w:spacing w:after="0" w:line="240" w:lineRule="auto"/>
        <w:jc w:val="both"/>
        <w:rPr>
          <w:rFonts w:eastAsia="Calibri" w:cs="Times New Roman"/>
          <w:i/>
          <w:color w:val="FF0000"/>
          <w:lang w:eastAsia="cs-CZ"/>
        </w:rPr>
      </w:pPr>
      <w:r w:rsidRPr="00704808">
        <w:rPr>
          <w:rFonts w:eastAsia="Calibri" w:cs="Times New Roman"/>
          <w:lang w:eastAsia="cs-CZ"/>
        </w:rPr>
        <w:t>Stavebně technická část – všechny přílohy.</w:t>
      </w:r>
    </w:p>
    <w:p w:rsidR="00B4268F" w:rsidRPr="00C07D9A" w:rsidRDefault="00B4268F" w:rsidP="00B4268F">
      <w:pPr>
        <w:spacing w:after="0" w:line="240" w:lineRule="auto"/>
        <w:rPr>
          <w:rFonts w:eastAsia="Calibri" w:cs="Times New Roman"/>
          <w:highlight w:val="yellow"/>
        </w:rPr>
      </w:pPr>
    </w:p>
    <w:p w:rsidR="00754094" w:rsidRPr="008820F2" w:rsidRDefault="00754094" w:rsidP="00754094">
      <w:pPr>
        <w:spacing w:after="0" w:line="240" w:lineRule="auto"/>
        <w:rPr>
          <w:rFonts w:eastAsia="Calibri" w:cs="Times New Roman"/>
          <w:b/>
          <w:lang w:eastAsia="cs-CZ"/>
        </w:rPr>
      </w:pPr>
      <w:r w:rsidRPr="008820F2">
        <w:rPr>
          <w:rFonts w:eastAsia="Calibri" w:cs="Times New Roman"/>
          <w:b/>
          <w:lang w:eastAsia="cs-CZ"/>
        </w:rPr>
        <w:t xml:space="preserve">Dotaz č. </w:t>
      </w:r>
      <w:r w:rsidR="00CB0906" w:rsidRPr="008820F2">
        <w:rPr>
          <w:rFonts w:eastAsia="Calibri" w:cs="Times New Roman"/>
          <w:b/>
          <w:lang w:eastAsia="cs-CZ"/>
        </w:rPr>
        <w:t>24</w:t>
      </w:r>
      <w:r w:rsidRPr="008820F2">
        <w:rPr>
          <w:rFonts w:eastAsia="Calibri" w:cs="Times New Roman"/>
          <w:b/>
          <w:lang w:eastAsia="cs-CZ"/>
        </w:rPr>
        <w:t>1:</w:t>
      </w:r>
    </w:p>
    <w:p w:rsidR="00243D86" w:rsidRPr="008820F2" w:rsidRDefault="00243D86" w:rsidP="00243D86">
      <w:pPr>
        <w:spacing w:after="0" w:line="240" w:lineRule="auto"/>
        <w:jc w:val="both"/>
        <w:rPr>
          <w:rFonts w:eastAsia="Calibri" w:cs="Times New Roman"/>
        </w:rPr>
      </w:pPr>
      <w:r w:rsidRPr="008820F2">
        <w:rPr>
          <w:rFonts w:eastAsia="Calibri" w:cs="Times New Roman"/>
        </w:rPr>
        <w:t>Výkaz výměr ve stavebních objektech neřeší položky na vyřešení bludných proudů základových konstrukcí, je zde vysoké riziko výskytu – výztuž musí být navzájem „provařená“, jak má být toto oceněno?</w:t>
      </w:r>
    </w:p>
    <w:p w:rsidR="00754094" w:rsidRPr="008820F2" w:rsidRDefault="00754094" w:rsidP="00243D86">
      <w:pPr>
        <w:spacing w:after="0" w:line="240" w:lineRule="auto"/>
        <w:jc w:val="both"/>
        <w:rPr>
          <w:rFonts w:eastAsia="Calibri" w:cs="Times New Roman"/>
          <w:b/>
          <w:lang w:eastAsia="cs-CZ"/>
        </w:rPr>
      </w:pPr>
      <w:r w:rsidRPr="008820F2">
        <w:rPr>
          <w:rFonts w:eastAsia="Calibri" w:cs="Times New Roman"/>
          <w:b/>
          <w:lang w:eastAsia="cs-CZ"/>
        </w:rPr>
        <w:t xml:space="preserve">Odpověď: </w:t>
      </w: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Mosty</w:t>
      </w: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 xml:space="preserve">V technických specifikacích položek výztuže je zahrnuto vodivé propojení výztuže svařováním. </w:t>
      </w:r>
    </w:p>
    <w:p w:rsidR="00201D55" w:rsidRPr="00704808" w:rsidRDefault="00201D55" w:rsidP="00704808">
      <w:pPr>
        <w:spacing w:after="0" w:line="240" w:lineRule="auto"/>
        <w:jc w:val="both"/>
        <w:rPr>
          <w:rFonts w:eastAsia="Calibri" w:cs="Times New Roman"/>
          <w:lang w:eastAsia="cs-CZ"/>
        </w:rPr>
      </w:pP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Provozní a technologická budova</w:t>
      </w: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 xml:space="preserve">Podrobná specifikace provaření je popsána ve výkresech elektro – Hromosvody - uzemňovací soustava 4.02. </w:t>
      </w: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Provaření nemá samostatnou položku.</w:t>
      </w: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Toto provaření je součásti položky u TB:</w:t>
      </w: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32</w:t>
      </w:r>
      <w:r w:rsidRPr="00704808">
        <w:rPr>
          <w:rFonts w:eastAsia="Calibri" w:cs="Times New Roman"/>
          <w:lang w:eastAsia="cs-CZ"/>
        </w:rPr>
        <w:tab/>
        <w:t>273361821</w:t>
      </w:r>
      <w:r w:rsidRPr="00704808">
        <w:rPr>
          <w:rFonts w:eastAsia="Calibri" w:cs="Times New Roman"/>
          <w:lang w:eastAsia="cs-CZ"/>
        </w:rPr>
        <w:tab/>
        <w:t xml:space="preserve"> CS ÚRS 2019 01</w:t>
      </w:r>
      <w:r w:rsidRPr="00704808">
        <w:rPr>
          <w:rFonts w:eastAsia="Calibri" w:cs="Times New Roman"/>
          <w:lang w:eastAsia="cs-CZ"/>
        </w:rPr>
        <w:tab/>
        <w:t>Výztuž základových desek betonářskou ocelí 10 505 (R)</w:t>
      </w:r>
    </w:p>
    <w:p w:rsidR="00201D55" w:rsidRPr="00704808" w:rsidRDefault="00201D55" w:rsidP="00704808">
      <w:pPr>
        <w:spacing w:after="0" w:line="240" w:lineRule="auto"/>
        <w:jc w:val="both"/>
        <w:rPr>
          <w:rFonts w:eastAsia="Calibri" w:cs="Times New Roman"/>
          <w:lang w:eastAsia="cs-CZ"/>
        </w:rPr>
      </w:pPr>
      <w:r w:rsidRPr="00704808">
        <w:rPr>
          <w:rFonts w:eastAsia="Calibri" w:cs="Times New Roman"/>
          <w:lang w:eastAsia="cs-CZ"/>
        </w:rPr>
        <w:t>U PB je to položka:</w:t>
      </w:r>
    </w:p>
    <w:p w:rsidR="00754094" w:rsidRPr="00704808" w:rsidRDefault="00201D55" w:rsidP="00704808">
      <w:pPr>
        <w:spacing w:after="0" w:line="240" w:lineRule="auto"/>
        <w:jc w:val="both"/>
        <w:rPr>
          <w:rFonts w:eastAsia="Calibri" w:cs="Times New Roman"/>
          <w:highlight w:val="yellow"/>
        </w:rPr>
      </w:pPr>
      <w:r w:rsidRPr="00704808">
        <w:rPr>
          <w:rFonts w:eastAsia="Calibri" w:cs="Times New Roman"/>
          <w:lang w:eastAsia="cs-CZ"/>
        </w:rPr>
        <w:t>39</w:t>
      </w:r>
      <w:r w:rsidRPr="00704808">
        <w:rPr>
          <w:rFonts w:eastAsia="Calibri" w:cs="Times New Roman"/>
          <w:lang w:eastAsia="cs-CZ"/>
        </w:rPr>
        <w:tab/>
        <w:t>273361821</w:t>
      </w:r>
      <w:r w:rsidRPr="00704808">
        <w:rPr>
          <w:rFonts w:eastAsia="Calibri" w:cs="Times New Roman"/>
          <w:lang w:eastAsia="cs-CZ"/>
        </w:rPr>
        <w:tab/>
        <w:t xml:space="preserve"> CS ÚRS 2019 01</w:t>
      </w:r>
      <w:r w:rsidRPr="00704808">
        <w:rPr>
          <w:rFonts w:eastAsia="Calibri" w:cs="Times New Roman"/>
          <w:lang w:eastAsia="cs-CZ"/>
        </w:rPr>
        <w:tab/>
        <w:t>Výztuž základových desek betonářskou ocelí 10 505 (R)</w:t>
      </w:r>
    </w:p>
    <w:p w:rsidR="00754094" w:rsidRPr="00546C25" w:rsidRDefault="00C65F45" w:rsidP="00754094">
      <w:pPr>
        <w:spacing w:after="0" w:line="240" w:lineRule="auto"/>
        <w:rPr>
          <w:rFonts w:eastAsia="Calibri" w:cs="Times New Roman"/>
          <w:b/>
          <w:lang w:eastAsia="cs-CZ"/>
        </w:rPr>
      </w:pPr>
      <w:r>
        <w:rPr>
          <w:rFonts w:eastAsia="Calibri" w:cs="Times New Roman"/>
          <w:b/>
          <w:lang w:eastAsia="cs-CZ"/>
        </w:rPr>
        <w:br/>
      </w:r>
      <w:r w:rsidR="00754094" w:rsidRPr="00546C25">
        <w:rPr>
          <w:rFonts w:eastAsia="Calibri" w:cs="Times New Roman"/>
          <w:b/>
          <w:lang w:eastAsia="cs-CZ"/>
        </w:rPr>
        <w:t xml:space="preserve">Dotaz č. </w:t>
      </w:r>
      <w:r w:rsidR="00B4268F" w:rsidRPr="00546C25">
        <w:rPr>
          <w:rFonts w:eastAsia="Calibri" w:cs="Times New Roman"/>
          <w:b/>
          <w:lang w:eastAsia="cs-CZ"/>
        </w:rPr>
        <w:t>2</w:t>
      </w:r>
      <w:r w:rsidR="00CB0906" w:rsidRPr="00546C25">
        <w:rPr>
          <w:rFonts w:eastAsia="Calibri" w:cs="Times New Roman"/>
          <w:b/>
          <w:lang w:eastAsia="cs-CZ"/>
        </w:rPr>
        <w:t>4</w:t>
      </w:r>
      <w:r w:rsidR="00754094" w:rsidRPr="00546C25">
        <w:rPr>
          <w:rFonts w:eastAsia="Calibri" w:cs="Times New Roman"/>
          <w:b/>
          <w:lang w:eastAsia="cs-CZ"/>
        </w:rPr>
        <w:t>2:</w:t>
      </w:r>
    </w:p>
    <w:p w:rsidR="00754094" w:rsidRPr="00546C25" w:rsidRDefault="00243D86" w:rsidP="00142D80">
      <w:pPr>
        <w:spacing w:after="0" w:line="240" w:lineRule="auto"/>
        <w:jc w:val="both"/>
        <w:rPr>
          <w:rFonts w:eastAsia="Calibri" w:cs="Times New Roman"/>
        </w:rPr>
      </w:pPr>
      <w:r w:rsidRPr="00546C25">
        <w:rPr>
          <w:rFonts w:eastAsia="Calibri" w:cs="Times New Roman"/>
        </w:rPr>
        <w:t xml:space="preserve">V PD </w:t>
      </w:r>
      <w:proofErr w:type="gramStart"/>
      <w:r w:rsidRPr="00546C25">
        <w:rPr>
          <w:rFonts w:eastAsia="Calibri" w:cs="Times New Roman"/>
        </w:rPr>
        <w:t>části D.4 – osobní</w:t>
      </w:r>
      <w:proofErr w:type="gramEnd"/>
      <w:r w:rsidRPr="00546C25">
        <w:rPr>
          <w:rFonts w:eastAsia="Calibri" w:cs="Times New Roman"/>
        </w:rPr>
        <w:t xml:space="preserve"> výtahy,</w:t>
      </w:r>
      <w:r w:rsidR="00954D9C" w:rsidRPr="00546C25">
        <w:rPr>
          <w:rFonts w:eastAsia="Calibri" w:cs="Times New Roman"/>
        </w:rPr>
        <w:t xml:space="preserve"> </w:t>
      </w:r>
      <w:r w:rsidRPr="00546C25">
        <w:rPr>
          <w:rFonts w:eastAsia="Calibri" w:cs="Times New Roman"/>
        </w:rPr>
        <w:t>… je v technické zprávě požadavek na splnění předpisu S10, tento požadavek je v rámci EU na požadovaných komponentech nesplnitelný, jak má být požadované oceněno?</w:t>
      </w:r>
    </w:p>
    <w:p w:rsidR="00754094" w:rsidRPr="00546C25" w:rsidRDefault="00754094" w:rsidP="00754094">
      <w:pPr>
        <w:spacing w:after="0" w:line="240" w:lineRule="auto"/>
        <w:rPr>
          <w:rFonts w:eastAsia="Calibri" w:cs="Times New Roman"/>
          <w:b/>
          <w:lang w:eastAsia="cs-CZ"/>
        </w:rPr>
      </w:pPr>
      <w:r w:rsidRPr="00546C25">
        <w:rPr>
          <w:rFonts w:eastAsia="Calibri" w:cs="Times New Roman"/>
          <w:b/>
          <w:lang w:eastAsia="cs-CZ"/>
        </w:rPr>
        <w:t xml:space="preserve">Odpověď: </w:t>
      </w:r>
    </w:p>
    <w:p w:rsidR="00754094" w:rsidRPr="00C65F45" w:rsidRDefault="008F0C7E" w:rsidP="00C65F45">
      <w:pPr>
        <w:spacing w:after="0" w:line="240" w:lineRule="auto"/>
        <w:jc w:val="both"/>
        <w:rPr>
          <w:rFonts w:eastAsia="Calibri" w:cs="Times New Roman"/>
          <w:lang w:eastAsia="cs-CZ"/>
        </w:rPr>
      </w:pPr>
      <w:r w:rsidRPr="00C65F45">
        <w:rPr>
          <w:rFonts w:eastAsia="Calibri" w:cs="Times New Roman"/>
          <w:lang w:eastAsia="cs-CZ"/>
        </w:rPr>
        <w:t>Ke splnění předpisu S10 je potřeba výtahovou kabinu vyrobit v nadstandartním provedení. Zhotovitel musí tyto nadstandartní požadavky zohlednit ve svojí nabídce.</w:t>
      </w:r>
    </w:p>
    <w:p w:rsidR="00754094" w:rsidRPr="00C07D9A" w:rsidRDefault="00754094" w:rsidP="00754094">
      <w:pPr>
        <w:spacing w:after="0" w:line="240" w:lineRule="auto"/>
        <w:rPr>
          <w:rFonts w:eastAsia="Calibri" w:cs="Times New Roman"/>
          <w:highlight w:val="yellow"/>
        </w:rPr>
      </w:pPr>
    </w:p>
    <w:p w:rsidR="00754094" w:rsidRPr="00DC45E6" w:rsidRDefault="00754094" w:rsidP="003B689E">
      <w:pPr>
        <w:keepNext/>
        <w:spacing w:after="0" w:line="240" w:lineRule="auto"/>
        <w:rPr>
          <w:rFonts w:eastAsia="Calibri" w:cs="Times New Roman"/>
          <w:b/>
          <w:lang w:eastAsia="cs-CZ"/>
        </w:rPr>
      </w:pPr>
      <w:r w:rsidRPr="00DC45E6">
        <w:rPr>
          <w:rFonts w:eastAsia="Calibri" w:cs="Times New Roman"/>
          <w:b/>
          <w:lang w:eastAsia="cs-CZ"/>
        </w:rPr>
        <w:t xml:space="preserve">Dotaz č. </w:t>
      </w:r>
      <w:r w:rsidR="00B4268F" w:rsidRPr="00DC45E6">
        <w:rPr>
          <w:rFonts w:eastAsia="Calibri" w:cs="Times New Roman"/>
          <w:b/>
          <w:lang w:eastAsia="cs-CZ"/>
        </w:rPr>
        <w:t>2</w:t>
      </w:r>
      <w:r w:rsidR="00CB0906" w:rsidRPr="00DC45E6">
        <w:rPr>
          <w:rFonts w:eastAsia="Calibri" w:cs="Times New Roman"/>
          <w:b/>
          <w:lang w:eastAsia="cs-CZ"/>
        </w:rPr>
        <w:t>4</w:t>
      </w:r>
      <w:r w:rsidRPr="00DC45E6">
        <w:rPr>
          <w:rFonts w:eastAsia="Calibri" w:cs="Times New Roman"/>
          <w:b/>
          <w:lang w:eastAsia="cs-CZ"/>
        </w:rPr>
        <w:t>3</w:t>
      </w:r>
    </w:p>
    <w:p w:rsidR="00243D86" w:rsidRPr="00DC45E6" w:rsidRDefault="00243D86" w:rsidP="00243D86">
      <w:pPr>
        <w:spacing w:after="0" w:line="240" w:lineRule="auto"/>
        <w:jc w:val="both"/>
        <w:rPr>
          <w:rFonts w:eastAsia="Calibri" w:cs="Times New Roman"/>
        </w:rPr>
      </w:pPr>
      <w:r w:rsidRPr="00DC45E6">
        <w:rPr>
          <w:rFonts w:eastAsia="Calibri" w:cs="Times New Roman"/>
        </w:rPr>
        <w:t xml:space="preserve">V objektu SO 02-63-01 technická zpráva mluví o izolaci také za pomoci „bílé vany“ avšak výkaz výměr udává položky izolace pouze pomocí asfaltových pásů a stěrky proti ropným produktům a bílá vana v něm není obsažena, jak má být oceněno? </w:t>
      </w:r>
    </w:p>
    <w:p w:rsidR="00754094" w:rsidRPr="00DC45E6" w:rsidRDefault="00243D86" w:rsidP="00243D86">
      <w:pPr>
        <w:spacing w:after="0" w:line="240" w:lineRule="auto"/>
        <w:jc w:val="both"/>
        <w:rPr>
          <w:rFonts w:eastAsia="Calibri" w:cs="Times New Roman"/>
        </w:rPr>
      </w:pPr>
      <w:r w:rsidRPr="00DC45E6">
        <w:rPr>
          <w:rFonts w:eastAsia="Calibri" w:cs="Times New Roman"/>
        </w:rPr>
        <w:lastRenderedPageBreak/>
        <w:t xml:space="preserve">Dále nesouhlasí výměry ve výkazu výměr oproti dokumentaci, prosíme o kontrolu, např. položka č. 59, dle rozměrů v PD vychází minimálně na 33m, dále u položek </w:t>
      </w:r>
      <w:proofErr w:type="gramStart"/>
      <w:r w:rsidRPr="00DC45E6">
        <w:rPr>
          <w:rFonts w:eastAsia="Calibri" w:cs="Times New Roman"/>
        </w:rPr>
        <w:t>č.54,58</w:t>
      </w:r>
      <w:proofErr w:type="gramEnd"/>
      <w:r w:rsidRPr="00DC45E6">
        <w:rPr>
          <w:rFonts w:eastAsia="Calibri" w:cs="Times New Roman"/>
        </w:rPr>
        <w:t xml:space="preserve"> prosíme o upřesnění výpočtu, respektive o vysvětlení jaké části objektu se práce z výkazu dotýkají</w:t>
      </w:r>
    </w:p>
    <w:p w:rsidR="00754094" w:rsidRPr="00DC45E6" w:rsidRDefault="00754094" w:rsidP="00754094">
      <w:pPr>
        <w:spacing w:after="0" w:line="240" w:lineRule="auto"/>
        <w:rPr>
          <w:rFonts w:eastAsia="Calibri" w:cs="Times New Roman"/>
          <w:b/>
          <w:lang w:eastAsia="cs-CZ"/>
        </w:rPr>
      </w:pPr>
      <w:r w:rsidRPr="00DC45E6">
        <w:rPr>
          <w:rFonts w:eastAsia="Calibri" w:cs="Times New Roman"/>
          <w:b/>
          <w:lang w:eastAsia="cs-CZ"/>
        </w:rPr>
        <w:t xml:space="preserve">Odpověď: </w:t>
      </w:r>
    </w:p>
    <w:p w:rsidR="00DC45E6" w:rsidRPr="00C65F45" w:rsidRDefault="00DC45E6" w:rsidP="00C65F45">
      <w:pPr>
        <w:spacing w:after="0" w:line="240" w:lineRule="auto"/>
        <w:jc w:val="both"/>
        <w:rPr>
          <w:rFonts w:eastAsia="Calibri" w:cs="Times New Roman"/>
          <w:lang w:eastAsia="cs-CZ"/>
        </w:rPr>
      </w:pPr>
      <w:r w:rsidRPr="00C65F45">
        <w:rPr>
          <w:rFonts w:eastAsia="Calibri" w:cs="Times New Roman"/>
          <w:lang w:eastAsia="cs-CZ"/>
        </w:rPr>
        <w:t xml:space="preserve">Konstrukci vany </w:t>
      </w:r>
      <w:proofErr w:type="spellStart"/>
      <w:r w:rsidRPr="00C65F45">
        <w:rPr>
          <w:rFonts w:eastAsia="Calibri" w:cs="Times New Roman"/>
          <w:lang w:eastAsia="cs-CZ"/>
        </w:rPr>
        <w:t>nacenit</w:t>
      </w:r>
      <w:proofErr w:type="spellEnd"/>
      <w:r w:rsidRPr="00C65F45">
        <w:rPr>
          <w:rFonts w:eastAsia="Calibri" w:cs="Times New Roman"/>
          <w:lang w:eastAsia="cs-CZ"/>
        </w:rPr>
        <w:t xml:space="preserve"> jako bílou vanu, ochranné nátěry jsou pouze v interiéru objektu. </w:t>
      </w:r>
    </w:p>
    <w:p w:rsidR="00DC45E6" w:rsidRPr="00C65F45" w:rsidRDefault="00DC45E6" w:rsidP="00C65F45">
      <w:pPr>
        <w:spacing w:after="0" w:line="240" w:lineRule="auto"/>
        <w:jc w:val="both"/>
        <w:rPr>
          <w:rFonts w:eastAsia="Calibri" w:cs="Times New Roman"/>
          <w:lang w:eastAsia="cs-CZ"/>
        </w:rPr>
      </w:pPr>
      <w:r w:rsidRPr="00C65F45">
        <w:rPr>
          <w:rFonts w:eastAsia="Calibri" w:cs="Times New Roman"/>
          <w:lang w:eastAsia="cs-CZ"/>
        </w:rPr>
        <w:t>Položky č. 54 i 58 se týkají svislých stěn zasahujících pod zem (i když v položce č. 58 je uvedená vodorovná izolace).</w:t>
      </w:r>
    </w:p>
    <w:p w:rsidR="00754094" w:rsidRPr="00C65F45" w:rsidRDefault="00DC45E6" w:rsidP="00C65F45">
      <w:pPr>
        <w:spacing w:after="0" w:line="240" w:lineRule="auto"/>
        <w:jc w:val="both"/>
        <w:rPr>
          <w:rFonts w:eastAsia="Calibri" w:cs="Times New Roman"/>
          <w:lang w:eastAsia="cs-CZ"/>
        </w:rPr>
      </w:pPr>
      <w:r w:rsidRPr="00C65F45">
        <w:rPr>
          <w:rFonts w:eastAsia="Calibri" w:cs="Times New Roman"/>
          <w:lang w:eastAsia="cs-CZ"/>
        </w:rPr>
        <w:t>Položka č. 59 byla opravena na 35 m.</w:t>
      </w:r>
    </w:p>
    <w:p w:rsidR="00DC45E6" w:rsidRPr="00C07D9A" w:rsidRDefault="00DC45E6" w:rsidP="00DC45E6">
      <w:pPr>
        <w:spacing w:after="0" w:line="240" w:lineRule="auto"/>
        <w:rPr>
          <w:rFonts w:eastAsia="Calibri" w:cs="Times New Roman"/>
          <w:highlight w:val="yellow"/>
        </w:rPr>
      </w:pPr>
    </w:p>
    <w:p w:rsidR="00754094" w:rsidRPr="008F367A" w:rsidRDefault="00754094" w:rsidP="00141061">
      <w:pPr>
        <w:keepNext/>
        <w:spacing w:after="0" w:line="240" w:lineRule="auto"/>
        <w:rPr>
          <w:rFonts w:eastAsia="Calibri" w:cs="Times New Roman"/>
          <w:b/>
          <w:lang w:eastAsia="cs-CZ"/>
        </w:rPr>
      </w:pPr>
      <w:r w:rsidRPr="008F367A">
        <w:rPr>
          <w:rFonts w:eastAsia="Calibri" w:cs="Times New Roman"/>
          <w:b/>
          <w:lang w:eastAsia="cs-CZ"/>
        </w:rPr>
        <w:t xml:space="preserve">Dotaz č. </w:t>
      </w:r>
      <w:r w:rsidR="00CB0906" w:rsidRPr="008F367A">
        <w:rPr>
          <w:rFonts w:eastAsia="Calibri" w:cs="Times New Roman"/>
          <w:b/>
          <w:lang w:eastAsia="cs-CZ"/>
        </w:rPr>
        <w:t>24</w:t>
      </w:r>
      <w:r w:rsidRPr="008F367A">
        <w:rPr>
          <w:rFonts w:eastAsia="Calibri" w:cs="Times New Roman"/>
          <w:b/>
          <w:lang w:eastAsia="cs-CZ"/>
        </w:rPr>
        <w:t>4:</w:t>
      </w:r>
    </w:p>
    <w:p w:rsidR="00754094" w:rsidRDefault="00243D86" w:rsidP="00142D80">
      <w:pPr>
        <w:spacing w:after="0" w:line="240" w:lineRule="auto"/>
        <w:jc w:val="both"/>
        <w:rPr>
          <w:rFonts w:eastAsia="Calibri" w:cs="Times New Roman"/>
        </w:rPr>
      </w:pPr>
      <w:r w:rsidRPr="008F367A">
        <w:rPr>
          <w:rFonts w:eastAsia="Calibri" w:cs="Times New Roman"/>
        </w:rPr>
        <w:t xml:space="preserve">V objektu SO 05-36-12 </w:t>
      </w:r>
      <w:proofErr w:type="spellStart"/>
      <w:r w:rsidRPr="008F367A">
        <w:rPr>
          <w:rFonts w:eastAsia="Calibri" w:cs="Times New Roman"/>
        </w:rPr>
        <w:t>Poř</w:t>
      </w:r>
      <w:proofErr w:type="spellEnd"/>
      <w:r w:rsidRPr="008F367A">
        <w:rPr>
          <w:rFonts w:eastAsia="Calibri" w:cs="Times New Roman"/>
        </w:rPr>
        <w:t>. č. 15, kód položky 18247 OŠETŘOVÁNÍ TRÁVNÍKU jsme nenašli specifikace dané položky. Žádáme Zadavatele o bližší upřesnění, co je obsaženo v této položce</w:t>
      </w:r>
      <w:r w:rsidR="006A12CC">
        <w:rPr>
          <w:rFonts w:eastAsia="Calibri" w:cs="Times New Roman"/>
        </w:rPr>
        <w:t>.</w:t>
      </w:r>
    </w:p>
    <w:p w:rsidR="00754094" w:rsidRPr="00DC45E6" w:rsidRDefault="00754094" w:rsidP="00754094">
      <w:pPr>
        <w:spacing w:after="0" w:line="240" w:lineRule="auto"/>
        <w:rPr>
          <w:rFonts w:eastAsia="Calibri" w:cs="Times New Roman"/>
          <w:b/>
          <w:lang w:eastAsia="cs-CZ"/>
        </w:rPr>
      </w:pPr>
      <w:r w:rsidRPr="00DC45E6">
        <w:rPr>
          <w:rFonts w:eastAsia="Calibri" w:cs="Times New Roman"/>
          <w:b/>
          <w:lang w:eastAsia="cs-CZ"/>
        </w:rPr>
        <w:t xml:space="preserve">Odpověď: </w:t>
      </w:r>
    </w:p>
    <w:p w:rsidR="00021D49" w:rsidRPr="00C65F45" w:rsidRDefault="00021D49" w:rsidP="00C65F45">
      <w:pPr>
        <w:spacing w:after="0" w:line="240" w:lineRule="auto"/>
        <w:jc w:val="both"/>
        <w:rPr>
          <w:rFonts w:eastAsia="Calibri" w:cs="Times New Roman"/>
          <w:lang w:eastAsia="cs-CZ"/>
        </w:rPr>
      </w:pPr>
      <w:r w:rsidRPr="00C65F45">
        <w:rPr>
          <w:rFonts w:eastAsia="Calibri" w:cs="Times New Roman"/>
          <w:lang w:eastAsia="cs-CZ"/>
        </w:rPr>
        <w:t xml:space="preserve">Technická specifikace položky: </w:t>
      </w:r>
    </w:p>
    <w:p w:rsidR="00021D49" w:rsidRPr="00C65F45" w:rsidRDefault="00021D49" w:rsidP="00C65F45">
      <w:pPr>
        <w:tabs>
          <w:tab w:val="left" w:pos="284"/>
        </w:tabs>
        <w:spacing w:after="0" w:line="240" w:lineRule="auto"/>
        <w:ind w:left="284" w:hanging="284"/>
        <w:jc w:val="both"/>
        <w:rPr>
          <w:rFonts w:eastAsia="Calibri" w:cs="Times New Roman"/>
          <w:lang w:eastAsia="cs-CZ"/>
        </w:rPr>
      </w:pPr>
      <w:r w:rsidRPr="00C65F45">
        <w:rPr>
          <w:rFonts w:eastAsia="Calibri" w:cs="Times New Roman"/>
          <w:lang w:eastAsia="cs-CZ"/>
        </w:rPr>
        <w:t>1)</w:t>
      </w:r>
      <w:r w:rsidRPr="00C65F45">
        <w:rPr>
          <w:rFonts w:eastAsia="Calibri" w:cs="Times New Roman"/>
          <w:lang w:eastAsia="cs-CZ"/>
        </w:rPr>
        <w:tab/>
        <w:t xml:space="preserve">zahrnuje pokosení se shrabáním, naložení </w:t>
      </w:r>
      <w:proofErr w:type="spellStart"/>
      <w:r w:rsidRPr="00C65F45">
        <w:rPr>
          <w:rFonts w:eastAsia="Calibri" w:cs="Times New Roman"/>
          <w:lang w:eastAsia="cs-CZ"/>
        </w:rPr>
        <w:t>shrabků</w:t>
      </w:r>
      <w:proofErr w:type="spellEnd"/>
      <w:r w:rsidRPr="00C65F45">
        <w:rPr>
          <w:rFonts w:eastAsia="Calibri" w:cs="Times New Roman"/>
          <w:lang w:eastAsia="cs-CZ"/>
        </w:rPr>
        <w:t xml:space="preserve"> na dopravní prostředek, s odvozem a se složením, to vše bez ohledu na sklon terénu,</w:t>
      </w:r>
    </w:p>
    <w:p w:rsidR="00021D49" w:rsidRPr="00C65F45" w:rsidRDefault="00021D49" w:rsidP="00C65F45">
      <w:pPr>
        <w:tabs>
          <w:tab w:val="left" w:pos="284"/>
        </w:tabs>
        <w:spacing w:after="0" w:line="240" w:lineRule="auto"/>
        <w:ind w:left="284" w:hanging="284"/>
        <w:jc w:val="both"/>
        <w:rPr>
          <w:rFonts w:eastAsia="Calibri" w:cs="Times New Roman"/>
          <w:lang w:eastAsia="cs-CZ"/>
        </w:rPr>
      </w:pPr>
      <w:r w:rsidRPr="00C65F45">
        <w:rPr>
          <w:rFonts w:eastAsia="Calibri" w:cs="Times New Roman"/>
          <w:lang w:eastAsia="cs-CZ"/>
        </w:rPr>
        <w:t>2)</w:t>
      </w:r>
      <w:r w:rsidRPr="00C65F45">
        <w:rPr>
          <w:rFonts w:eastAsia="Calibri" w:cs="Times New Roman"/>
          <w:lang w:eastAsia="cs-CZ"/>
        </w:rPr>
        <w:tab/>
        <w:t>zahrnuje nutné zalití a hnojení.</w:t>
      </w:r>
    </w:p>
    <w:p w:rsidR="00141061" w:rsidRPr="00C07D9A" w:rsidRDefault="00141061" w:rsidP="00141061">
      <w:pPr>
        <w:spacing w:after="0" w:line="240" w:lineRule="auto"/>
        <w:rPr>
          <w:rFonts w:eastAsia="Calibri" w:cs="Times New Roman"/>
          <w:highlight w:val="yellow"/>
        </w:rPr>
      </w:pPr>
    </w:p>
    <w:p w:rsidR="00141061" w:rsidRPr="00AF50F5" w:rsidRDefault="00141061" w:rsidP="00141061">
      <w:pPr>
        <w:spacing w:after="0" w:line="240" w:lineRule="auto"/>
        <w:rPr>
          <w:rFonts w:eastAsia="Calibri" w:cs="Times New Roman"/>
          <w:b/>
          <w:lang w:eastAsia="cs-CZ"/>
        </w:rPr>
      </w:pPr>
      <w:r w:rsidRPr="00AF50F5">
        <w:rPr>
          <w:rFonts w:eastAsia="Calibri" w:cs="Times New Roman"/>
          <w:b/>
          <w:lang w:eastAsia="cs-CZ"/>
        </w:rPr>
        <w:t>Dotaz č. 245:</w:t>
      </w:r>
    </w:p>
    <w:p w:rsidR="00141061" w:rsidRPr="00AF50F5" w:rsidRDefault="00141061" w:rsidP="00141061">
      <w:pPr>
        <w:spacing w:after="0" w:line="240" w:lineRule="auto"/>
        <w:jc w:val="both"/>
        <w:rPr>
          <w:rFonts w:eastAsia="Calibri" w:cs="Times New Roman"/>
        </w:rPr>
      </w:pPr>
      <w:r w:rsidRPr="00AF50F5">
        <w:rPr>
          <w:rFonts w:eastAsia="Calibri" w:cs="Times New Roman"/>
        </w:rPr>
        <w:t xml:space="preserve">Ve Zvláštních technických podmínkách se pod body 4.1.6, 4.8.3 a 4.13.8 uvádí držitel autorských práv a povinnost zhotovitele spolupracovat se jmenovanými držiteli autorských práv.  Nikde ve výkazech výměr jsme nenalezli položky na tuto spolupráci. </w:t>
      </w:r>
    </w:p>
    <w:p w:rsidR="00141061" w:rsidRPr="00AF50F5" w:rsidRDefault="00141061" w:rsidP="00141061">
      <w:pPr>
        <w:spacing w:after="0" w:line="240" w:lineRule="auto"/>
        <w:jc w:val="both"/>
        <w:rPr>
          <w:rFonts w:eastAsia="Calibri" w:cs="Times New Roman"/>
        </w:rPr>
      </w:pPr>
      <w:r w:rsidRPr="00AF50F5">
        <w:rPr>
          <w:rFonts w:eastAsia="Calibri" w:cs="Times New Roman"/>
        </w:rPr>
        <w:t>Předpokládáme správně, že smlouvy s držiteli autorských práv zajišťuje, jak je tomu obvyklé, zadavatel zakázky?</w:t>
      </w:r>
    </w:p>
    <w:p w:rsidR="00141061" w:rsidRPr="00AF50F5" w:rsidRDefault="00141061" w:rsidP="00141061">
      <w:pPr>
        <w:spacing w:after="0" w:line="240" w:lineRule="auto"/>
        <w:rPr>
          <w:rFonts w:eastAsia="Calibri" w:cs="Times New Roman"/>
          <w:b/>
          <w:lang w:eastAsia="cs-CZ"/>
        </w:rPr>
      </w:pPr>
      <w:r w:rsidRPr="00AF50F5">
        <w:rPr>
          <w:rFonts w:eastAsia="Calibri" w:cs="Times New Roman"/>
          <w:b/>
          <w:lang w:eastAsia="cs-CZ"/>
        </w:rPr>
        <w:t xml:space="preserve">Odpověď: </w:t>
      </w:r>
    </w:p>
    <w:p w:rsidR="00141061" w:rsidRPr="00C65F45" w:rsidRDefault="00E04AE9" w:rsidP="00C65F45">
      <w:pPr>
        <w:spacing w:after="0" w:line="240" w:lineRule="auto"/>
        <w:jc w:val="both"/>
        <w:rPr>
          <w:rFonts w:eastAsia="Calibri" w:cs="Times New Roman"/>
          <w:lang w:eastAsia="cs-CZ"/>
        </w:rPr>
      </w:pPr>
      <w:r w:rsidRPr="00C65F45">
        <w:rPr>
          <w:rFonts w:eastAsia="Calibri" w:cs="Times New Roman"/>
          <w:lang w:eastAsia="cs-CZ"/>
        </w:rPr>
        <w:t>Ve zvláštních technických podmínkách</w:t>
      </w:r>
      <w:r w:rsidR="00741965" w:rsidRPr="00C65F45">
        <w:rPr>
          <w:rFonts w:eastAsia="Calibri" w:cs="Times New Roman"/>
          <w:lang w:eastAsia="cs-CZ"/>
        </w:rPr>
        <w:t xml:space="preserve"> (dále ZTP)</w:t>
      </w:r>
      <w:r w:rsidRPr="00C65F45">
        <w:rPr>
          <w:rFonts w:eastAsia="Calibri" w:cs="Times New Roman"/>
          <w:lang w:eastAsia="cs-CZ"/>
        </w:rPr>
        <w:t xml:space="preserve"> pod bodem4.</w:t>
      </w:r>
      <w:proofErr w:type="gramStart"/>
      <w:r w:rsidRPr="00C65F45">
        <w:rPr>
          <w:rFonts w:eastAsia="Calibri" w:cs="Times New Roman"/>
          <w:lang w:eastAsia="cs-CZ"/>
        </w:rPr>
        <w:t>1.6. je</w:t>
      </w:r>
      <w:proofErr w:type="gramEnd"/>
      <w:r w:rsidRPr="00C65F45">
        <w:rPr>
          <w:rFonts w:eastAsia="Calibri" w:cs="Times New Roman"/>
          <w:lang w:eastAsia="cs-CZ"/>
        </w:rPr>
        <w:t xml:space="preserve"> řečeno, že zhotovitel v případě </w:t>
      </w:r>
      <w:r w:rsidRPr="00C65F45">
        <w:rPr>
          <w:rFonts w:eastAsia="Calibri" w:cs="Times New Roman"/>
          <w:b/>
          <w:lang w:eastAsia="cs-CZ"/>
        </w:rPr>
        <w:t>změn</w:t>
      </w:r>
      <w:r w:rsidR="00AF50F5" w:rsidRPr="00C65F45">
        <w:rPr>
          <w:rFonts w:eastAsia="Calibri" w:cs="Times New Roman"/>
          <w:b/>
          <w:lang w:eastAsia="cs-CZ"/>
        </w:rPr>
        <w:t>,</w:t>
      </w:r>
      <w:r w:rsidRPr="00C65F45">
        <w:rPr>
          <w:rFonts w:eastAsia="Calibri" w:cs="Times New Roman"/>
          <w:b/>
          <w:lang w:eastAsia="cs-CZ"/>
        </w:rPr>
        <w:t xml:space="preserve"> </w:t>
      </w:r>
      <w:r w:rsidRPr="00C65F45">
        <w:rPr>
          <w:rFonts w:eastAsia="Calibri" w:cs="Times New Roman"/>
          <w:lang w:eastAsia="cs-CZ"/>
        </w:rPr>
        <w:t>týkajících se předmětné ochrany autorských práv</w:t>
      </w:r>
      <w:r w:rsidR="00AF50F5" w:rsidRPr="00C65F45">
        <w:rPr>
          <w:rFonts w:eastAsia="Calibri" w:cs="Times New Roman"/>
          <w:b/>
          <w:lang w:eastAsia="cs-CZ"/>
        </w:rPr>
        <w:t>,</w:t>
      </w:r>
      <w:r w:rsidRPr="00C65F45">
        <w:rPr>
          <w:rFonts w:eastAsia="Calibri" w:cs="Times New Roman"/>
          <w:b/>
          <w:lang w:eastAsia="cs-CZ"/>
        </w:rPr>
        <w:t xml:space="preserve"> proti Projektové dokumentaci</w:t>
      </w:r>
      <w:r w:rsidRPr="00C65F45">
        <w:rPr>
          <w:rFonts w:eastAsia="Calibri" w:cs="Times New Roman"/>
          <w:lang w:eastAsia="cs-CZ"/>
        </w:rPr>
        <w:t xml:space="preserve"> vždy zajistí souhlas vykonavatele autorských práv. Projektová dokumentace</w:t>
      </w:r>
      <w:r w:rsidR="00741965" w:rsidRPr="00C65F45">
        <w:rPr>
          <w:rFonts w:eastAsia="Calibri" w:cs="Times New Roman"/>
          <w:lang w:eastAsia="cs-CZ"/>
        </w:rPr>
        <w:t>, kt</w:t>
      </w:r>
      <w:r w:rsidRPr="00C65F45">
        <w:rPr>
          <w:rFonts w:eastAsia="Calibri" w:cs="Times New Roman"/>
          <w:lang w:eastAsia="cs-CZ"/>
        </w:rPr>
        <w:t>erá je součástí zadávací dokumentace</w:t>
      </w:r>
      <w:r w:rsidR="00E17615" w:rsidRPr="00C65F45">
        <w:rPr>
          <w:rFonts w:eastAsia="Calibri" w:cs="Times New Roman"/>
          <w:lang w:eastAsia="cs-CZ"/>
        </w:rPr>
        <w:t>,</w:t>
      </w:r>
      <w:r w:rsidRPr="00C65F45">
        <w:rPr>
          <w:rFonts w:eastAsia="Calibri" w:cs="Times New Roman"/>
          <w:lang w:eastAsia="cs-CZ"/>
        </w:rPr>
        <w:t xml:space="preserve"> je s vykonavatelem autorských práv projednána a odsouhlasena</w:t>
      </w:r>
      <w:r w:rsidR="00741965" w:rsidRPr="00C65F45">
        <w:rPr>
          <w:rFonts w:eastAsia="Calibri" w:cs="Times New Roman"/>
          <w:lang w:eastAsia="cs-CZ"/>
        </w:rPr>
        <w:t>.</w:t>
      </w:r>
    </w:p>
    <w:p w:rsidR="00741965" w:rsidRPr="00C65F45" w:rsidRDefault="00741965" w:rsidP="00C65F45">
      <w:pPr>
        <w:spacing w:after="0" w:line="240" w:lineRule="auto"/>
        <w:jc w:val="both"/>
        <w:rPr>
          <w:rFonts w:eastAsia="Calibri" w:cs="Times New Roman"/>
          <w:lang w:eastAsia="cs-CZ"/>
        </w:rPr>
      </w:pPr>
      <w:r w:rsidRPr="00C65F45">
        <w:rPr>
          <w:rFonts w:eastAsia="Calibri" w:cs="Times New Roman"/>
          <w:lang w:eastAsia="cs-CZ"/>
        </w:rPr>
        <w:t xml:space="preserve">V ZTP pod body 4.8.3. a 4.13.8 je řešena výstavba lávky. Zadavatel má autorský dozor ošetřen Smlouvou o převodu práv a povinností, ve které </w:t>
      </w:r>
      <w:r w:rsidR="00E17615" w:rsidRPr="00C65F45">
        <w:rPr>
          <w:rFonts w:eastAsia="Calibri" w:cs="Times New Roman"/>
          <w:lang w:eastAsia="cs-CZ"/>
        </w:rPr>
        <w:t>předávající (Statutární město Pardubice) ponese náklady spojené s výkonem autorského dozoru.</w:t>
      </w:r>
    </w:p>
    <w:p w:rsidR="00E04AE9" w:rsidRPr="00C07D9A" w:rsidRDefault="00E04AE9" w:rsidP="00141061">
      <w:pPr>
        <w:spacing w:after="0" w:line="240" w:lineRule="auto"/>
        <w:rPr>
          <w:rFonts w:eastAsia="Calibri" w:cs="Times New Roman"/>
          <w:color w:val="FF0000"/>
          <w:highlight w:val="yellow"/>
          <w:lang w:eastAsia="cs-CZ"/>
        </w:rPr>
      </w:pPr>
    </w:p>
    <w:p w:rsidR="00141061" w:rsidRPr="00DC45E6" w:rsidRDefault="00141061" w:rsidP="00141061">
      <w:pPr>
        <w:spacing w:after="0" w:line="240" w:lineRule="auto"/>
        <w:rPr>
          <w:rFonts w:eastAsia="Calibri" w:cs="Times New Roman"/>
          <w:b/>
          <w:lang w:eastAsia="cs-CZ"/>
        </w:rPr>
      </w:pPr>
      <w:r w:rsidRPr="00DC45E6">
        <w:rPr>
          <w:rFonts w:eastAsia="Calibri" w:cs="Times New Roman"/>
          <w:b/>
          <w:lang w:eastAsia="cs-CZ"/>
        </w:rPr>
        <w:t>Dotaz č. 246:</w:t>
      </w:r>
    </w:p>
    <w:p w:rsidR="00141061" w:rsidRPr="00DC45E6" w:rsidRDefault="00141061" w:rsidP="00141061">
      <w:pPr>
        <w:spacing w:after="0" w:line="240" w:lineRule="auto"/>
        <w:jc w:val="both"/>
        <w:rPr>
          <w:rFonts w:eastAsia="Calibri" w:cs="Times New Roman"/>
        </w:rPr>
      </w:pPr>
      <w:r w:rsidRPr="00DC45E6">
        <w:rPr>
          <w:rFonts w:eastAsia="Calibri" w:cs="Times New Roman"/>
        </w:rPr>
        <w:t xml:space="preserve">V zadání zakázky jsme nikde neobjevili Smlouvy o budoucí spolupráci, ze které vyplývá nějaká povinnost případného zhotovitele zakázky zapracovat do své cenové nabídky příslušné náklady. Existuje nějaká </w:t>
      </w:r>
      <w:proofErr w:type="spellStart"/>
      <w:r w:rsidRPr="00DC45E6">
        <w:rPr>
          <w:rFonts w:eastAsia="Calibri" w:cs="Times New Roman"/>
        </w:rPr>
        <w:t>SoBS</w:t>
      </w:r>
      <w:proofErr w:type="spellEnd"/>
      <w:r w:rsidRPr="00DC45E6">
        <w:rPr>
          <w:rFonts w:eastAsia="Calibri" w:cs="Times New Roman"/>
        </w:rPr>
        <w:t xml:space="preserve">, kterou má za povinnost případný zhotovitel zapracovat do své kalkulace? </w:t>
      </w:r>
    </w:p>
    <w:p w:rsidR="00141061" w:rsidRPr="00DC45E6" w:rsidRDefault="00141061" w:rsidP="00141061">
      <w:pPr>
        <w:spacing w:after="0" w:line="240" w:lineRule="auto"/>
        <w:jc w:val="both"/>
        <w:rPr>
          <w:rFonts w:eastAsia="Calibri" w:cs="Times New Roman"/>
          <w:b/>
        </w:rPr>
      </w:pPr>
      <w:r w:rsidRPr="00DC45E6">
        <w:rPr>
          <w:rFonts w:eastAsia="Calibri" w:cs="Times New Roman"/>
          <w:b/>
        </w:rPr>
        <w:t xml:space="preserve">Odpověď: </w:t>
      </w:r>
    </w:p>
    <w:p w:rsidR="00E04AE9" w:rsidRDefault="00DC45E6" w:rsidP="00C65F45">
      <w:pPr>
        <w:spacing w:after="0" w:line="240" w:lineRule="auto"/>
        <w:jc w:val="both"/>
        <w:rPr>
          <w:rFonts w:eastAsia="Calibri" w:cs="Times New Roman"/>
          <w:i/>
          <w:color w:val="FF0000"/>
          <w:highlight w:val="yellow"/>
          <w:lang w:eastAsia="cs-CZ"/>
        </w:rPr>
      </w:pPr>
      <w:r w:rsidRPr="00C65F45">
        <w:rPr>
          <w:rFonts w:eastAsia="Calibri" w:cs="Times New Roman"/>
          <w:lang w:eastAsia="cs-CZ"/>
        </w:rPr>
        <w:t xml:space="preserve">V Zadávací dokumentaci žádná smlouva s názvem „Smlouva o budoucí spolupráci“ není. </w:t>
      </w:r>
      <w:r w:rsidR="00C65F45">
        <w:rPr>
          <w:rFonts w:eastAsia="Calibri" w:cs="Times New Roman"/>
          <w:lang w:eastAsia="cs-CZ"/>
        </w:rPr>
        <w:br/>
      </w:r>
      <w:r w:rsidRPr="00C65F45">
        <w:rPr>
          <w:rFonts w:eastAsia="Calibri" w:cs="Times New Roman"/>
          <w:lang w:eastAsia="cs-CZ"/>
        </w:rPr>
        <w:t xml:space="preserve">V Projektové dokumentaci, jež je součástí Zadávací dokumentace, jsou v dokladové části obsažena Stanoviska vlastníků veřejné dopravní a technické </w:t>
      </w:r>
      <w:r w:rsidR="006A12CC" w:rsidRPr="00C65F45">
        <w:rPr>
          <w:rFonts w:eastAsia="Calibri" w:cs="Times New Roman"/>
          <w:lang w:eastAsia="cs-CZ"/>
        </w:rPr>
        <w:t xml:space="preserve">infrastruktury. V jednotlivých </w:t>
      </w:r>
      <w:r w:rsidRPr="00C65F45">
        <w:rPr>
          <w:rFonts w:eastAsia="Calibri" w:cs="Times New Roman"/>
          <w:lang w:eastAsia="cs-CZ"/>
        </w:rPr>
        <w:t xml:space="preserve">vyjádřeních vlastníků lze nalézt podmínky, které je nutné v průběhu realizace dodržet. </w:t>
      </w:r>
      <w:r w:rsidR="00C65F45">
        <w:rPr>
          <w:rFonts w:eastAsia="Calibri" w:cs="Times New Roman"/>
          <w:lang w:eastAsia="cs-CZ"/>
        </w:rPr>
        <w:br/>
      </w:r>
      <w:r w:rsidRPr="00C65F45">
        <w:rPr>
          <w:rFonts w:eastAsia="Calibri" w:cs="Times New Roman"/>
          <w:lang w:eastAsia="cs-CZ"/>
        </w:rPr>
        <w:t>Do cenové kalkulace musí případný zhotovitel zahrnout veškeré náklady, které je povinen nést podle Zadávací dokumentace</w:t>
      </w:r>
      <w:r w:rsidRPr="00DC45E6">
        <w:rPr>
          <w:rFonts w:eastAsia="Calibri" w:cs="Times New Roman"/>
          <w:i/>
          <w:color w:val="FF0000"/>
          <w:lang w:eastAsia="cs-CZ"/>
        </w:rPr>
        <w:t>.</w:t>
      </w:r>
    </w:p>
    <w:p w:rsidR="00E04AE9" w:rsidRPr="00C07D9A" w:rsidRDefault="00E04AE9" w:rsidP="00141061">
      <w:pPr>
        <w:spacing w:after="0" w:line="240" w:lineRule="auto"/>
        <w:jc w:val="both"/>
        <w:rPr>
          <w:rFonts w:eastAsia="Calibri" w:cs="Times New Roman"/>
          <w:color w:val="FF0000"/>
          <w:highlight w:val="yellow"/>
          <w:lang w:eastAsia="cs-CZ"/>
        </w:rPr>
      </w:pPr>
    </w:p>
    <w:p w:rsidR="00141061" w:rsidRPr="001A208D" w:rsidRDefault="00141061" w:rsidP="00141061">
      <w:pPr>
        <w:spacing w:after="0" w:line="240" w:lineRule="auto"/>
        <w:rPr>
          <w:rFonts w:eastAsia="Calibri" w:cs="Times New Roman"/>
          <w:b/>
          <w:lang w:eastAsia="cs-CZ"/>
        </w:rPr>
      </w:pPr>
      <w:r w:rsidRPr="001A208D">
        <w:rPr>
          <w:rFonts w:eastAsia="Calibri" w:cs="Times New Roman"/>
          <w:b/>
          <w:lang w:eastAsia="cs-CZ"/>
        </w:rPr>
        <w:t>Dotaz č. 247:</w:t>
      </w:r>
    </w:p>
    <w:p w:rsidR="00141061" w:rsidRPr="001A208D" w:rsidRDefault="00141061" w:rsidP="00141061">
      <w:pPr>
        <w:spacing w:after="0" w:line="240" w:lineRule="auto"/>
        <w:jc w:val="both"/>
        <w:rPr>
          <w:rFonts w:eastAsia="Calibri" w:cs="Times New Roman"/>
        </w:rPr>
      </w:pPr>
      <w:r w:rsidRPr="001A208D">
        <w:rPr>
          <w:rFonts w:eastAsia="Calibri" w:cs="Times New Roman"/>
        </w:rPr>
        <w:t xml:space="preserve">Ve zvláštních technických podmínkách v bodě 4.13.2 se uvádí, že zhotovitel zajistí ochranu objektu a přilehlých ploch u nemovité kulturní památky Kaple </w:t>
      </w:r>
      <w:proofErr w:type="spellStart"/>
      <w:proofErr w:type="gramStart"/>
      <w:r w:rsidRPr="001A208D">
        <w:rPr>
          <w:rFonts w:eastAsia="Calibri" w:cs="Times New Roman"/>
        </w:rPr>
        <w:t>Sv.Anny</w:t>
      </w:r>
      <w:proofErr w:type="spellEnd"/>
      <w:proofErr w:type="gramEnd"/>
      <w:r w:rsidRPr="001A208D">
        <w:rPr>
          <w:rFonts w:eastAsia="Calibri" w:cs="Times New Roman"/>
        </w:rPr>
        <w:t>. Nikde není ale specifikováno, v jakém rozsahu, ani jsme neobjevili položku, do které máme náklady započítat.</w:t>
      </w:r>
    </w:p>
    <w:p w:rsidR="00141061" w:rsidRPr="001A208D" w:rsidRDefault="00141061" w:rsidP="00141061">
      <w:pPr>
        <w:spacing w:after="0" w:line="240" w:lineRule="auto"/>
        <w:jc w:val="both"/>
        <w:rPr>
          <w:rFonts w:eastAsia="Calibri" w:cs="Times New Roman"/>
        </w:rPr>
      </w:pPr>
      <w:r w:rsidRPr="001A208D">
        <w:rPr>
          <w:rFonts w:eastAsia="Calibri" w:cs="Times New Roman"/>
        </w:rPr>
        <w:t>Může nám zadavatel blíže specifikovat požadavek na tuto ochranu objektu?</w:t>
      </w:r>
    </w:p>
    <w:p w:rsidR="00141061" w:rsidRPr="001A208D" w:rsidRDefault="00141061" w:rsidP="00141061">
      <w:pPr>
        <w:spacing w:after="0" w:line="240" w:lineRule="auto"/>
        <w:rPr>
          <w:rFonts w:eastAsia="Calibri" w:cs="Times New Roman"/>
          <w:b/>
          <w:lang w:eastAsia="cs-CZ"/>
        </w:rPr>
      </w:pPr>
      <w:r w:rsidRPr="001A208D">
        <w:rPr>
          <w:rFonts w:eastAsia="Calibri" w:cs="Times New Roman"/>
          <w:b/>
          <w:lang w:eastAsia="cs-CZ"/>
        </w:rPr>
        <w:t xml:space="preserve">Odpověď: </w:t>
      </w:r>
    </w:p>
    <w:p w:rsidR="00141061" w:rsidRPr="00C65F45" w:rsidRDefault="00141061" w:rsidP="00C65F45">
      <w:pPr>
        <w:spacing w:after="0" w:line="240" w:lineRule="auto"/>
        <w:jc w:val="both"/>
        <w:rPr>
          <w:rFonts w:eastAsia="Calibri" w:cs="Times New Roman"/>
          <w:lang w:eastAsia="cs-CZ"/>
        </w:rPr>
      </w:pPr>
      <w:r w:rsidRPr="00C65F45">
        <w:rPr>
          <w:rFonts w:eastAsia="Calibri" w:cs="Times New Roman"/>
          <w:lang w:eastAsia="cs-CZ"/>
        </w:rPr>
        <w:t>Jedná se o obecný požadavek na zhotovitele na nepoškození kulturní památky. Konkrétní opatření zadavatel nenavrhuje.</w:t>
      </w:r>
    </w:p>
    <w:p w:rsidR="00141061" w:rsidRPr="00C07D9A" w:rsidRDefault="00141061" w:rsidP="00141061">
      <w:pPr>
        <w:spacing w:after="0" w:line="240" w:lineRule="auto"/>
        <w:jc w:val="both"/>
        <w:rPr>
          <w:rFonts w:eastAsia="Calibri" w:cs="Times New Roman"/>
          <w:highlight w:val="yellow"/>
        </w:rPr>
      </w:pPr>
    </w:p>
    <w:p w:rsidR="00141061" w:rsidRPr="001A208D" w:rsidRDefault="00141061" w:rsidP="00141061">
      <w:pPr>
        <w:spacing w:after="0" w:line="240" w:lineRule="auto"/>
        <w:rPr>
          <w:rFonts w:eastAsia="Calibri" w:cs="Times New Roman"/>
          <w:b/>
          <w:lang w:eastAsia="cs-CZ"/>
        </w:rPr>
      </w:pPr>
      <w:r w:rsidRPr="001A208D">
        <w:rPr>
          <w:rFonts w:eastAsia="Calibri" w:cs="Times New Roman"/>
          <w:b/>
          <w:lang w:eastAsia="cs-CZ"/>
        </w:rPr>
        <w:t>Dotaz č. 248:</w:t>
      </w:r>
    </w:p>
    <w:p w:rsidR="00141061" w:rsidRPr="001A208D" w:rsidRDefault="00141061" w:rsidP="00141061">
      <w:pPr>
        <w:spacing w:after="0" w:line="240" w:lineRule="auto"/>
        <w:jc w:val="both"/>
        <w:rPr>
          <w:rFonts w:eastAsia="Calibri" w:cs="Times New Roman"/>
        </w:rPr>
      </w:pPr>
      <w:r w:rsidRPr="001A208D">
        <w:rPr>
          <w:rFonts w:eastAsia="Calibri" w:cs="Times New Roman"/>
        </w:rPr>
        <w:t>V objektu SO 02-36-11 není stanoveno, co bude s potrubím DN 500 po provedení šachet, potrubí bylo použito na převedení odpadních vod po dobu výstavby monolitických šachet.</w:t>
      </w:r>
    </w:p>
    <w:p w:rsidR="00F57156" w:rsidRPr="001A208D" w:rsidRDefault="00F57156" w:rsidP="00F57156">
      <w:pPr>
        <w:spacing w:after="0" w:line="240" w:lineRule="auto"/>
        <w:rPr>
          <w:rFonts w:eastAsia="Calibri" w:cs="Times New Roman"/>
          <w:b/>
          <w:lang w:eastAsia="cs-CZ"/>
        </w:rPr>
      </w:pPr>
      <w:r w:rsidRPr="001A208D">
        <w:rPr>
          <w:rFonts w:eastAsia="Calibri" w:cs="Times New Roman"/>
          <w:b/>
          <w:lang w:eastAsia="cs-CZ"/>
        </w:rPr>
        <w:t xml:space="preserve">Odpověď: </w:t>
      </w:r>
    </w:p>
    <w:p w:rsidR="00141061" w:rsidRPr="00C65F45" w:rsidRDefault="00201D55" w:rsidP="00C65F45">
      <w:pPr>
        <w:spacing w:after="0" w:line="240" w:lineRule="auto"/>
        <w:rPr>
          <w:rFonts w:eastAsia="Calibri" w:cs="Times New Roman"/>
          <w:highlight w:val="yellow"/>
        </w:rPr>
      </w:pPr>
      <w:r w:rsidRPr="00C65F45">
        <w:rPr>
          <w:rFonts w:eastAsia="Calibri" w:cs="Times New Roman"/>
          <w:lang w:eastAsia="cs-CZ"/>
        </w:rPr>
        <w:t>Plastové potrubí DN 500 je navrhováno jako provizorní pouze pro účely zbudování obtoku během výstavby</w:t>
      </w:r>
      <w:r w:rsidR="001A208D" w:rsidRPr="00C65F45">
        <w:rPr>
          <w:rFonts w:eastAsia="Calibri" w:cs="Times New Roman"/>
          <w:lang w:eastAsia="cs-CZ"/>
        </w:rPr>
        <w:t xml:space="preserve"> šachtového dna. Po provedení d</w:t>
      </w:r>
      <w:r w:rsidRPr="00C65F45">
        <w:rPr>
          <w:rFonts w:eastAsia="Calibri" w:cs="Times New Roman"/>
          <w:lang w:eastAsia="cs-CZ"/>
        </w:rPr>
        <w:t>n</w:t>
      </w:r>
      <w:r w:rsidR="001A208D" w:rsidRPr="00C65F45">
        <w:rPr>
          <w:rFonts w:eastAsia="Calibri" w:cs="Times New Roman"/>
          <w:lang w:eastAsia="cs-CZ"/>
        </w:rPr>
        <w:t>a</w:t>
      </w:r>
      <w:r w:rsidRPr="00C65F45">
        <w:rPr>
          <w:rFonts w:eastAsia="Calibri" w:cs="Times New Roman"/>
          <w:lang w:eastAsia="cs-CZ"/>
        </w:rPr>
        <w:t xml:space="preserve"> zůstává k dispozici zhotoviteli.</w:t>
      </w:r>
    </w:p>
    <w:p w:rsidR="00141061" w:rsidRPr="00C07D9A" w:rsidRDefault="00141061" w:rsidP="00141061">
      <w:pPr>
        <w:spacing w:after="0" w:line="240" w:lineRule="auto"/>
        <w:rPr>
          <w:rFonts w:eastAsia="Calibri" w:cs="Times New Roman"/>
          <w:color w:val="00B050"/>
          <w:highlight w:val="yellow"/>
          <w:lang w:eastAsia="cs-CZ"/>
        </w:rPr>
      </w:pPr>
    </w:p>
    <w:p w:rsidR="00141061" w:rsidRPr="001A208D" w:rsidRDefault="00C65F45" w:rsidP="00141061">
      <w:pPr>
        <w:spacing w:after="0" w:line="240" w:lineRule="auto"/>
        <w:rPr>
          <w:rFonts w:eastAsia="Calibri" w:cs="Times New Roman"/>
          <w:b/>
          <w:lang w:eastAsia="cs-CZ"/>
        </w:rPr>
      </w:pPr>
      <w:r>
        <w:rPr>
          <w:rFonts w:eastAsia="Calibri" w:cs="Times New Roman"/>
          <w:b/>
          <w:lang w:eastAsia="cs-CZ"/>
        </w:rPr>
        <w:lastRenderedPageBreak/>
        <w:br/>
      </w:r>
      <w:r w:rsidR="00141061" w:rsidRPr="001A208D">
        <w:rPr>
          <w:rFonts w:eastAsia="Calibri" w:cs="Times New Roman"/>
          <w:b/>
          <w:lang w:eastAsia="cs-CZ"/>
        </w:rPr>
        <w:t>Dotaz č. 249:</w:t>
      </w:r>
    </w:p>
    <w:p w:rsidR="00141061" w:rsidRPr="001A208D" w:rsidRDefault="00141061" w:rsidP="00141061">
      <w:pPr>
        <w:spacing w:after="0" w:line="240" w:lineRule="auto"/>
        <w:rPr>
          <w:rFonts w:eastAsia="Calibri" w:cs="Times New Roman"/>
        </w:rPr>
      </w:pPr>
      <w:r w:rsidRPr="001A208D">
        <w:rPr>
          <w:rFonts w:eastAsia="Calibri" w:cs="Times New Roman"/>
        </w:rPr>
        <w:t>U objektu SO 03-36-11 není zřejmé, jak bude řešena kolize provizorní přeložky P2 v úseku mezi šachtou PŠ3 a přepojením P2 s trasou vlastní přeložky kanalizace v úseku mezi šachtami Š3 a Š4.</w:t>
      </w:r>
    </w:p>
    <w:p w:rsidR="00141061" w:rsidRPr="001A208D" w:rsidRDefault="00141061" w:rsidP="00141061">
      <w:pPr>
        <w:spacing w:after="0" w:line="240" w:lineRule="auto"/>
        <w:rPr>
          <w:rFonts w:eastAsia="Calibri" w:cs="Times New Roman"/>
          <w:b/>
          <w:lang w:eastAsia="cs-CZ"/>
        </w:rPr>
      </w:pPr>
      <w:r w:rsidRPr="001A208D">
        <w:rPr>
          <w:rFonts w:eastAsia="Calibri" w:cs="Times New Roman"/>
          <w:b/>
          <w:lang w:eastAsia="cs-CZ"/>
        </w:rPr>
        <w:t xml:space="preserve">Odpověď: </w:t>
      </w:r>
    </w:p>
    <w:p w:rsidR="00201D55"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 xml:space="preserve">Poté co dojde k osazení šachty Š3 a zbudování šachty Š4 budou tyto propojeny sklolaminátovým potrubím. V průběhu pokládky potrubí (1-2 dny) bude průtok přečerpáván </w:t>
      </w:r>
      <w:r w:rsidR="00C65F45">
        <w:rPr>
          <w:rFonts w:eastAsia="Calibri" w:cs="Times New Roman"/>
          <w:lang w:eastAsia="cs-CZ"/>
        </w:rPr>
        <w:br/>
      </w:r>
      <w:r w:rsidRPr="00C65F45">
        <w:rPr>
          <w:rFonts w:eastAsia="Calibri" w:cs="Times New Roman"/>
          <w:lang w:eastAsia="cs-CZ"/>
        </w:rPr>
        <w:t xml:space="preserve">z Š4 do Š3. Čerpání je součástí položky </w:t>
      </w:r>
      <w:proofErr w:type="gramStart"/>
      <w:r w:rsidRPr="00C65F45">
        <w:rPr>
          <w:rFonts w:eastAsia="Calibri" w:cs="Times New Roman"/>
          <w:lang w:eastAsia="cs-CZ"/>
        </w:rPr>
        <w:t>č.4 soupisu</w:t>
      </w:r>
      <w:proofErr w:type="gramEnd"/>
      <w:r w:rsidRPr="00C65F45">
        <w:rPr>
          <w:rFonts w:eastAsia="Calibri" w:cs="Times New Roman"/>
          <w:lang w:eastAsia="cs-CZ"/>
        </w:rPr>
        <w:t xml:space="preserve"> prací.</w:t>
      </w:r>
    </w:p>
    <w:p w:rsidR="006A12CC" w:rsidRPr="00F57156" w:rsidRDefault="006A12CC" w:rsidP="00141061">
      <w:pPr>
        <w:spacing w:after="0" w:line="240" w:lineRule="auto"/>
        <w:jc w:val="both"/>
        <w:rPr>
          <w:rFonts w:eastAsia="Calibri" w:cs="Times New Roman"/>
          <w:i/>
          <w:color w:val="FF0000"/>
          <w:lang w:eastAsia="cs-CZ"/>
        </w:rPr>
      </w:pPr>
    </w:p>
    <w:p w:rsidR="00141061" w:rsidRPr="001A208D" w:rsidRDefault="00141061" w:rsidP="00141061">
      <w:pPr>
        <w:spacing w:after="0" w:line="240" w:lineRule="auto"/>
        <w:rPr>
          <w:rFonts w:eastAsia="Calibri" w:cs="Times New Roman"/>
          <w:b/>
          <w:lang w:eastAsia="cs-CZ"/>
        </w:rPr>
      </w:pPr>
      <w:r w:rsidRPr="001A208D">
        <w:rPr>
          <w:rFonts w:eastAsia="Calibri" w:cs="Times New Roman"/>
          <w:b/>
          <w:lang w:eastAsia="cs-CZ"/>
        </w:rPr>
        <w:t>Dotaz č. 250:</w:t>
      </w:r>
    </w:p>
    <w:p w:rsidR="00141061" w:rsidRPr="001A208D" w:rsidRDefault="00141061" w:rsidP="00141061">
      <w:pPr>
        <w:spacing w:after="0" w:line="240" w:lineRule="auto"/>
        <w:rPr>
          <w:rFonts w:eastAsia="Calibri" w:cs="Times New Roman"/>
        </w:rPr>
      </w:pPr>
      <w:r w:rsidRPr="001A208D">
        <w:rPr>
          <w:rFonts w:eastAsia="Calibri" w:cs="Times New Roman"/>
        </w:rPr>
        <w:t xml:space="preserve">U objektu SO 02-36-64 je v Technické zprávě uvedeno, že dojde k vybourání kanalizační šachty, která sloužila pro stávající napojení a dále, že bude realizována nová </w:t>
      </w:r>
      <w:proofErr w:type="gramStart"/>
      <w:r w:rsidRPr="001A208D">
        <w:rPr>
          <w:rFonts w:eastAsia="Calibri" w:cs="Times New Roman"/>
        </w:rPr>
        <w:t>šachta od</w:t>
      </w:r>
      <w:proofErr w:type="gramEnd"/>
      <w:r w:rsidRPr="001A208D">
        <w:rPr>
          <w:rFonts w:eastAsia="Calibri" w:cs="Times New Roman"/>
        </w:rPr>
        <w:t xml:space="preserve"> níž bude na obě strany v délce 2,0m obnoveno potrubí DN 300 – toto není ve výkazu výměr. Taktéž, jak je uvedeno v Technické zprávě objektu SO 02-36-81, že v místě vybourání výše uvedené kanalizační šachty, bude položeno nové kanalizační potrubí – toto není ve výkazu výměr – jak toto </w:t>
      </w:r>
      <w:proofErr w:type="spellStart"/>
      <w:r w:rsidRPr="001A208D">
        <w:rPr>
          <w:rFonts w:eastAsia="Calibri" w:cs="Times New Roman"/>
        </w:rPr>
        <w:t>nacenit</w:t>
      </w:r>
      <w:proofErr w:type="spellEnd"/>
      <w:r w:rsidRPr="001A208D">
        <w:rPr>
          <w:rFonts w:eastAsia="Calibri" w:cs="Times New Roman"/>
        </w:rPr>
        <w:t>, budou přidány položky?</w:t>
      </w:r>
    </w:p>
    <w:p w:rsidR="00141061" w:rsidRPr="001A208D" w:rsidRDefault="00141061" w:rsidP="00141061">
      <w:pPr>
        <w:keepNext/>
        <w:spacing w:after="0" w:line="240" w:lineRule="auto"/>
        <w:rPr>
          <w:rFonts w:eastAsia="Calibri" w:cs="Times New Roman"/>
          <w:b/>
          <w:lang w:eastAsia="cs-CZ"/>
        </w:rPr>
      </w:pPr>
      <w:r w:rsidRPr="001A208D">
        <w:rPr>
          <w:rFonts w:eastAsia="Calibri" w:cs="Times New Roman"/>
          <w:b/>
          <w:lang w:eastAsia="cs-CZ"/>
        </w:rPr>
        <w:t xml:space="preserve">Odpověď: </w:t>
      </w:r>
    </w:p>
    <w:p w:rsidR="00201D55"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 xml:space="preserve">SO 02-36-64 </w:t>
      </w:r>
    </w:p>
    <w:p w:rsidR="00201D55"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Vybourání stávající šachty – pol. č. 25 soupis prací</w:t>
      </w:r>
    </w:p>
    <w:p w:rsidR="00201D55"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 xml:space="preserve">Nová šachta K1 – pol. č. 21 soupis prací </w:t>
      </w:r>
    </w:p>
    <w:p w:rsidR="00201D55"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Obnovené kanalizační potrubí u šachty K1 – pol. č. 20 soupisu prací (jedná se o stejný trubní materiál jako u pokládky na celé přeložce s výjimkou protlačovaného úseku).</w:t>
      </w:r>
    </w:p>
    <w:p w:rsidR="00201D55"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SO 02-36-81</w:t>
      </w:r>
    </w:p>
    <w:p w:rsidR="00141061"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V souvislosti s tímto objektem je řešeno pouze odpojení a zaslepení stávající drážní přípojky u kanalizační šachty v ul. U Marka (označeno jako Z4). Vybourání šachty, osazení šachty nové a doplnění kanalizačního potrubí je součástí SO 02-36-64.</w:t>
      </w:r>
    </w:p>
    <w:p w:rsidR="00201D55" w:rsidRPr="00C07D9A" w:rsidRDefault="00201D55" w:rsidP="00201D55">
      <w:pPr>
        <w:spacing w:after="0" w:line="240" w:lineRule="auto"/>
        <w:rPr>
          <w:rFonts w:eastAsia="Calibri" w:cs="Times New Roman"/>
          <w:highlight w:val="yellow"/>
        </w:rPr>
      </w:pPr>
    </w:p>
    <w:p w:rsidR="00141061" w:rsidRPr="00F57156" w:rsidRDefault="00141061" w:rsidP="00141061">
      <w:pPr>
        <w:spacing w:after="0" w:line="240" w:lineRule="auto"/>
        <w:rPr>
          <w:rFonts w:eastAsia="Calibri" w:cs="Times New Roman"/>
          <w:b/>
          <w:lang w:eastAsia="cs-CZ"/>
        </w:rPr>
      </w:pPr>
      <w:r w:rsidRPr="00F57156">
        <w:rPr>
          <w:rFonts w:eastAsia="Calibri" w:cs="Times New Roman"/>
          <w:b/>
          <w:lang w:eastAsia="cs-CZ"/>
        </w:rPr>
        <w:t>Dotaz č. 251:</w:t>
      </w:r>
    </w:p>
    <w:p w:rsidR="00141061" w:rsidRPr="00F57156" w:rsidRDefault="00141061" w:rsidP="00141061">
      <w:pPr>
        <w:spacing w:after="0" w:line="240" w:lineRule="auto"/>
        <w:jc w:val="both"/>
        <w:rPr>
          <w:rFonts w:eastAsia="Calibri" w:cs="Times New Roman"/>
        </w:rPr>
      </w:pPr>
      <w:r w:rsidRPr="00F57156">
        <w:rPr>
          <w:rFonts w:eastAsia="Calibri" w:cs="Times New Roman"/>
        </w:rPr>
        <w:t xml:space="preserve">Je kamerový záznam úseků kanalizace, které se mají </w:t>
      </w:r>
      <w:proofErr w:type="spellStart"/>
      <w:r w:rsidRPr="00F57156">
        <w:rPr>
          <w:rFonts w:eastAsia="Calibri" w:cs="Times New Roman"/>
        </w:rPr>
        <w:t>vložkovat</w:t>
      </w:r>
      <w:proofErr w:type="spellEnd"/>
      <w:r w:rsidRPr="00F57156">
        <w:rPr>
          <w:rFonts w:eastAsia="Calibri" w:cs="Times New Roman"/>
        </w:rPr>
        <w:t>? Bylo by možné, dát tento uchazečům k dispozici?</w:t>
      </w:r>
    </w:p>
    <w:p w:rsidR="00141061" w:rsidRPr="00F57156" w:rsidRDefault="00141061" w:rsidP="00141061">
      <w:pPr>
        <w:spacing w:after="0" w:line="240" w:lineRule="auto"/>
        <w:jc w:val="both"/>
        <w:rPr>
          <w:rFonts w:eastAsia="Calibri" w:cs="Times New Roman"/>
          <w:b/>
          <w:lang w:eastAsia="cs-CZ"/>
        </w:rPr>
      </w:pPr>
      <w:r w:rsidRPr="00F57156">
        <w:rPr>
          <w:rFonts w:eastAsia="Calibri" w:cs="Times New Roman"/>
          <w:b/>
          <w:lang w:eastAsia="cs-CZ"/>
        </w:rPr>
        <w:t xml:space="preserve">Odpověď: </w:t>
      </w:r>
    </w:p>
    <w:p w:rsidR="00141061"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Kamerový průzkum kanalizace nebyl prováděn.</w:t>
      </w:r>
    </w:p>
    <w:p w:rsidR="00201D55" w:rsidRPr="00C07D9A" w:rsidRDefault="00201D55" w:rsidP="00141061">
      <w:pPr>
        <w:spacing w:after="0" w:line="240" w:lineRule="auto"/>
        <w:rPr>
          <w:rFonts w:eastAsia="Calibri" w:cs="Times New Roman"/>
          <w:highlight w:val="yellow"/>
        </w:rPr>
      </w:pPr>
    </w:p>
    <w:p w:rsidR="00141061" w:rsidRPr="001A208D" w:rsidRDefault="00141061" w:rsidP="00141061">
      <w:pPr>
        <w:spacing w:after="0" w:line="240" w:lineRule="auto"/>
        <w:rPr>
          <w:rFonts w:eastAsia="Calibri" w:cs="Times New Roman"/>
          <w:b/>
          <w:lang w:eastAsia="cs-CZ"/>
        </w:rPr>
      </w:pPr>
      <w:r w:rsidRPr="001A208D">
        <w:rPr>
          <w:rFonts w:eastAsia="Calibri" w:cs="Times New Roman"/>
          <w:b/>
          <w:lang w:eastAsia="cs-CZ"/>
        </w:rPr>
        <w:t>Dotaz č. 252:</w:t>
      </w:r>
    </w:p>
    <w:p w:rsidR="00141061" w:rsidRPr="001A208D" w:rsidRDefault="00141061" w:rsidP="00141061">
      <w:pPr>
        <w:spacing w:after="0" w:line="240" w:lineRule="auto"/>
        <w:jc w:val="both"/>
        <w:rPr>
          <w:rFonts w:eastAsia="Calibri" w:cs="Times New Roman"/>
        </w:rPr>
      </w:pPr>
      <w:r w:rsidRPr="001A208D">
        <w:rPr>
          <w:rFonts w:eastAsia="Calibri" w:cs="Times New Roman"/>
        </w:rPr>
        <w:t>U SO 02-36-90 je uvedeno v Technické zprávě, že nové potrubí bude vedeno ocelovou chráničkou DN 150 opěrou mostu, tato není ve výkazu výměr.</w:t>
      </w:r>
    </w:p>
    <w:p w:rsidR="00141061" w:rsidRPr="001A208D" w:rsidRDefault="00141061" w:rsidP="00141061">
      <w:pPr>
        <w:spacing w:after="0" w:line="240" w:lineRule="auto"/>
        <w:rPr>
          <w:rFonts w:eastAsia="Calibri" w:cs="Times New Roman"/>
          <w:b/>
          <w:lang w:eastAsia="cs-CZ"/>
        </w:rPr>
      </w:pPr>
      <w:r w:rsidRPr="001A208D">
        <w:rPr>
          <w:rFonts w:eastAsia="Calibri" w:cs="Times New Roman"/>
          <w:b/>
          <w:lang w:eastAsia="cs-CZ"/>
        </w:rPr>
        <w:t xml:space="preserve">Odpověď: </w:t>
      </w:r>
    </w:p>
    <w:p w:rsidR="00201D55"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Chránička je v SO 02-34-07.</w:t>
      </w:r>
    </w:p>
    <w:p w:rsidR="00141061" w:rsidRPr="00C65F45" w:rsidRDefault="00201D55" w:rsidP="00C65F45">
      <w:pPr>
        <w:spacing w:after="0" w:line="240" w:lineRule="auto"/>
        <w:jc w:val="both"/>
        <w:rPr>
          <w:rFonts w:eastAsia="Calibri" w:cs="Times New Roman"/>
          <w:lang w:eastAsia="cs-CZ"/>
        </w:rPr>
      </w:pPr>
      <w:r w:rsidRPr="00C65F45">
        <w:rPr>
          <w:rFonts w:eastAsia="Calibri" w:cs="Times New Roman"/>
          <w:lang w:eastAsia="cs-CZ"/>
        </w:rPr>
        <w:t xml:space="preserve">Do soupisu prací SO 02-34-07 byla doplněna průchodka DN 150 pro nové potrubí. V souladu </w:t>
      </w:r>
      <w:r w:rsidR="00C65F45">
        <w:rPr>
          <w:rFonts w:eastAsia="Calibri" w:cs="Times New Roman"/>
          <w:lang w:eastAsia="cs-CZ"/>
        </w:rPr>
        <w:br/>
      </w:r>
      <w:r w:rsidRPr="00C65F45">
        <w:rPr>
          <w:rFonts w:eastAsia="Calibri" w:cs="Times New Roman"/>
          <w:lang w:eastAsia="cs-CZ"/>
        </w:rPr>
        <w:t>s tím byly upraveny přílohy 2.4.4 Výkres tvaru – opěra provizoria OPP2 a 1 Technická zpráva (kapitola 10.5.4).</w:t>
      </w:r>
    </w:p>
    <w:p w:rsidR="00201D55" w:rsidRPr="00C07D9A" w:rsidRDefault="00201D55" w:rsidP="00201D55">
      <w:pPr>
        <w:spacing w:after="0" w:line="240" w:lineRule="auto"/>
        <w:rPr>
          <w:rFonts w:eastAsia="Calibri" w:cs="Times New Roman"/>
          <w:highlight w:val="yellow"/>
        </w:rPr>
      </w:pPr>
    </w:p>
    <w:p w:rsidR="00141061" w:rsidRPr="00DC45E6" w:rsidRDefault="00141061" w:rsidP="00141061">
      <w:pPr>
        <w:spacing w:after="0" w:line="240" w:lineRule="auto"/>
        <w:rPr>
          <w:rFonts w:eastAsia="Calibri" w:cs="Times New Roman"/>
          <w:b/>
          <w:lang w:eastAsia="cs-CZ"/>
        </w:rPr>
      </w:pPr>
      <w:r w:rsidRPr="00DC45E6">
        <w:rPr>
          <w:rFonts w:eastAsia="Calibri" w:cs="Times New Roman"/>
          <w:b/>
          <w:lang w:eastAsia="cs-CZ"/>
        </w:rPr>
        <w:t>Dotaz č. 253</w:t>
      </w:r>
    </w:p>
    <w:p w:rsidR="00141061" w:rsidRPr="00DC45E6" w:rsidRDefault="00141061" w:rsidP="00141061">
      <w:pPr>
        <w:spacing w:after="0" w:line="240" w:lineRule="auto"/>
        <w:jc w:val="both"/>
        <w:rPr>
          <w:rFonts w:eastAsia="Calibri" w:cs="Times New Roman"/>
        </w:rPr>
      </w:pPr>
      <w:r w:rsidRPr="00DC45E6">
        <w:rPr>
          <w:rFonts w:eastAsia="Calibri" w:cs="Times New Roman"/>
        </w:rPr>
        <w:t xml:space="preserve">U SO 100-36-01.01 – V Technické zprávě je zmíněn pyrotechnický průzkum, není ve výkazu výměr. </w:t>
      </w:r>
    </w:p>
    <w:p w:rsidR="00141061" w:rsidRPr="00DC45E6" w:rsidRDefault="00141061" w:rsidP="00141061">
      <w:pPr>
        <w:spacing w:after="0" w:line="240" w:lineRule="auto"/>
        <w:rPr>
          <w:rFonts w:eastAsia="Calibri" w:cs="Times New Roman"/>
          <w:b/>
          <w:lang w:eastAsia="cs-CZ"/>
        </w:rPr>
      </w:pPr>
      <w:r w:rsidRPr="00DC45E6">
        <w:rPr>
          <w:rFonts w:eastAsia="Calibri" w:cs="Times New Roman"/>
          <w:b/>
          <w:lang w:eastAsia="cs-CZ"/>
        </w:rPr>
        <w:t xml:space="preserve">Odpověď: </w:t>
      </w:r>
    </w:p>
    <w:p w:rsidR="00E03368" w:rsidRPr="00C65F45" w:rsidRDefault="00201D55" w:rsidP="00E03368">
      <w:pPr>
        <w:spacing w:after="0" w:line="240" w:lineRule="auto"/>
        <w:rPr>
          <w:rFonts w:eastAsia="Calibri" w:cs="Times New Roman"/>
          <w:lang w:eastAsia="cs-CZ"/>
        </w:rPr>
      </w:pPr>
      <w:r w:rsidRPr="00C65F45">
        <w:rPr>
          <w:rFonts w:eastAsia="Calibri" w:cs="Times New Roman"/>
          <w:lang w:eastAsia="cs-CZ"/>
        </w:rPr>
        <w:t>Pyrotechnický průzkum byl doplněn do soupisu prací.</w:t>
      </w:r>
    </w:p>
    <w:p w:rsidR="00E03368" w:rsidRDefault="00E03368" w:rsidP="00E03368">
      <w:pPr>
        <w:spacing w:after="0" w:line="240" w:lineRule="auto"/>
        <w:rPr>
          <w:rFonts w:eastAsia="Calibri" w:cs="Times New Roman"/>
          <w:i/>
          <w:color w:val="FF0000"/>
          <w:lang w:eastAsia="cs-CZ"/>
        </w:rPr>
      </w:pPr>
    </w:p>
    <w:p w:rsidR="00201D55" w:rsidRPr="00E03368" w:rsidRDefault="00E03368" w:rsidP="00141061">
      <w:pPr>
        <w:spacing w:after="0" w:line="240" w:lineRule="auto"/>
        <w:rPr>
          <w:rFonts w:eastAsia="Calibri" w:cs="Times New Roman"/>
          <w:b/>
          <w:lang w:eastAsia="cs-CZ"/>
        </w:rPr>
      </w:pPr>
      <w:r>
        <w:rPr>
          <w:rFonts w:eastAsia="Calibri" w:cs="Times New Roman"/>
          <w:b/>
          <w:lang w:eastAsia="cs-CZ"/>
        </w:rPr>
        <w:t>Dotaz č. 254:</w:t>
      </w:r>
    </w:p>
    <w:p w:rsidR="00C65F45" w:rsidRPr="00EA063D" w:rsidRDefault="00C65F45" w:rsidP="00C65F45">
      <w:pPr>
        <w:pStyle w:val="Odstavecseseznamem"/>
        <w:numPr>
          <w:ilvl w:val="0"/>
          <w:numId w:val="28"/>
        </w:numPr>
        <w:spacing w:after="0" w:line="240" w:lineRule="auto"/>
        <w:ind w:left="426" w:hanging="426"/>
        <w:jc w:val="both"/>
        <w:rPr>
          <w:rFonts w:eastAsia="Calibri" w:cs="Times New Roman"/>
        </w:rPr>
      </w:pPr>
      <w:r w:rsidRPr="00EA063D">
        <w:rPr>
          <w:rFonts w:eastAsia="Calibri" w:cs="Times New Roman"/>
        </w:rPr>
        <w:t xml:space="preserve">V předeném VV SO 02-35-63 ŽST Pardubice hl. n., přeložka VO města Pardubice v km 304,410-304,450, z dodatečných informací </w:t>
      </w:r>
      <w:proofErr w:type="gramStart"/>
      <w:r w:rsidRPr="00EA063D">
        <w:rPr>
          <w:rFonts w:eastAsia="Calibri" w:cs="Times New Roman"/>
        </w:rPr>
        <w:t>č.7 je</w:t>
      </w:r>
      <w:proofErr w:type="gramEnd"/>
      <w:r w:rsidRPr="00EA063D">
        <w:rPr>
          <w:rFonts w:eastAsia="Calibri" w:cs="Times New Roman"/>
        </w:rPr>
        <w:t xml:space="preserve"> i přes opravu chyba v množství v položce č.140. Množství obsahuje vzorec.</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t xml:space="preserve">V předeném VV SO 02-36-06 ŽST Pardubice hl. n., zkapacitnění vodovodu v km 306,125 - </w:t>
      </w:r>
      <w:proofErr w:type="spellStart"/>
      <w:r w:rsidRPr="00E03368">
        <w:rPr>
          <w:rFonts w:eastAsia="Calibri" w:cs="Times New Roman"/>
        </w:rPr>
        <w:t>VaK</w:t>
      </w:r>
      <w:proofErr w:type="spellEnd"/>
      <w:r w:rsidRPr="00E03368">
        <w:rPr>
          <w:rFonts w:eastAsia="Calibri" w:cs="Times New Roman"/>
        </w:rPr>
        <w:t xml:space="preserve"> Pardubice a.s., z dodatečných informací </w:t>
      </w:r>
      <w:proofErr w:type="gramStart"/>
      <w:r w:rsidRPr="00E03368">
        <w:rPr>
          <w:rFonts w:eastAsia="Calibri" w:cs="Times New Roman"/>
        </w:rPr>
        <w:t>č.7, je</w:t>
      </w:r>
      <w:proofErr w:type="gramEnd"/>
      <w:r w:rsidRPr="00E03368">
        <w:rPr>
          <w:rFonts w:eastAsia="Calibri" w:cs="Times New Roman"/>
        </w:rPr>
        <w:t xml:space="preserve"> i přes opravu chyba v množství v položce č.27. Množství obsahuje více desetinných míst.</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t xml:space="preserve">V předeném VV SO 02-36-76 ŽST Pardubice hl. n., přípojka trafostanice TS7 (nově TS1) v km 306,083, z dodatečných informací </w:t>
      </w:r>
      <w:proofErr w:type="gramStart"/>
      <w:r w:rsidRPr="00E03368">
        <w:rPr>
          <w:rFonts w:eastAsia="Calibri" w:cs="Times New Roman"/>
        </w:rPr>
        <w:t>č.33</w:t>
      </w:r>
      <w:proofErr w:type="gramEnd"/>
      <w:r w:rsidRPr="00E03368">
        <w:rPr>
          <w:rFonts w:eastAsia="Calibri" w:cs="Times New Roman"/>
        </w:rPr>
        <w:t xml:space="preserve">, je i přes opravu chyba v množství v položce č.33. Množství obsahuje více desetinných míst. </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t xml:space="preserve">V předeném VV </w:t>
      </w:r>
      <w:bookmarkStart w:id="2" w:name="_Hlk35956747"/>
      <w:r w:rsidRPr="00E03368">
        <w:rPr>
          <w:rFonts w:eastAsia="Calibri" w:cs="Times New Roman"/>
        </w:rPr>
        <w:t xml:space="preserve">SO 02-66-03 </w:t>
      </w:r>
      <w:bookmarkEnd w:id="2"/>
      <w:r w:rsidRPr="00E03368">
        <w:rPr>
          <w:rFonts w:eastAsia="Calibri" w:cs="Times New Roman"/>
        </w:rPr>
        <w:t xml:space="preserve">ŽST Pardubice hl. n., dálkové ovládání úsekových odpojovačů, z dodatečných informací </w:t>
      </w:r>
      <w:proofErr w:type="gramStart"/>
      <w:r w:rsidRPr="00E03368">
        <w:rPr>
          <w:rFonts w:eastAsia="Calibri" w:cs="Times New Roman"/>
        </w:rPr>
        <w:t>č.7, je</w:t>
      </w:r>
      <w:proofErr w:type="gramEnd"/>
      <w:r w:rsidRPr="00E03368">
        <w:rPr>
          <w:rFonts w:eastAsia="Calibri" w:cs="Times New Roman"/>
        </w:rPr>
        <w:t xml:space="preserve"> i přes opravu chyba v množství v položce č.30. Množství obsahuje vzorec.</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lastRenderedPageBreak/>
        <w:t xml:space="preserve">V předeném VV SO 02-66-06 ŽST Pardubice hl. n., systém předtápění hnacích vozidel, z dodatečných informací </w:t>
      </w:r>
      <w:proofErr w:type="gramStart"/>
      <w:r w:rsidRPr="00E03368">
        <w:rPr>
          <w:rFonts w:eastAsia="Calibri" w:cs="Times New Roman"/>
        </w:rPr>
        <w:t>č.7, je</w:t>
      </w:r>
      <w:proofErr w:type="gramEnd"/>
      <w:r w:rsidRPr="00E03368">
        <w:rPr>
          <w:rFonts w:eastAsia="Calibri" w:cs="Times New Roman"/>
        </w:rPr>
        <w:t xml:space="preserve"> i přes opravu chyba v množství v položce č.32. Množství obsahuje vzorec. </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t xml:space="preserve">V předeném VV SO 100-35-52.01 Lávka pro pěší v ŽST Pardubice hl. n., přeložka VO města Pardubice, z dodatečných informací </w:t>
      </w:r>
      <w:proofErr w:type="gramStart"/>
      <w:r w:rsidRPr="00E03368">
        <w:rPr>
          <w:rFonts w:eastAsia="Calibri" w:cs="Times New Roman"/>
        </w:rPr>
        <w:t>č.7, je</w:t>
      </w:r>
      <w:proofErr w:type="gramEnd"/>
      <w:r w:rsidRPr="00E03368">
        <w:rPr>
          <w:rFonts w:eastAsia="Calibri" w:cs="Times New Roman"/>
        </w:rPr>
        <w:t xml:space="preserve"> i přes opravu chyba v množství v položce č.41. Množství obsahuje vzorec. </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t xml:space="preserve">V předeném VV SO 100-35-52.02 Lávka pro pěší v ŽST Pardubice hl. n., přeložka osvětlení areálu </w:t>
      </w:r>
      <w:proofErr w:type="spellStart"/>
      <w:r w:rsidRPr="00E03368">
        <w:rPr>
          <w:rFonts w:eastAsia="Calibri" w:cs="Times New Roman"/>
        </w:rPr>
        <w:t>Enteria</w:t>
      </w:r>
      <w:proofErr w:type="spellEnd"/>
      <w:r w:rsidRPr="00E03368">
        <w:rPr>
          <w:rFonts w:eastAsia="Calibri" w:cs="Times New Roman"/>
        </w:rPr>
        <w:t xml:space="preserve">, z dodatečných informací </w:t>
      </w:r>
      <w:proofErr w:type="gramStart"/>
      <w:r w:rsidRPr="00E03368">
        <w:rPr>
          <w:rFonts w:eastAsia="Calibri" w:cs="Times New Roman"/>
        </w:rPr>
        <w:t>č.7, je</w:t>
      </w:r>
      <w:proofErr w:type="gramEnd"/>
      <w:r w:rsidRPr="00E03368">
        <w:rPr>
          <w:rFonts w:eastAsia="Calibri" w:cs="Times New Roman"/>
        </w:rPr>
        <w:t xml:space="preserve"> i přes opravu chyba v množství v položce č.41. Množství obsahuje vzorec. </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t xml:space="preserve">V předeném VV SO 05-35-61 Pardubice hl. n. - Pardubice-Rosice nad Labem, úprava zemního vedení VO Služby města Pardubice v km 1,592 v ulici U Trojice, je chyba v množství v položce </w:t>
      </w:r>
      <w:proofErr w:type="gramStart"/>
      <w:r w:rsidRPr="00E03368">
        <w:rPr>
          <w:rFonts w:eastAsia="Calibri" w:cs="Times New Roman"/>
        </w:rPr>
        <w:t>č.30</w:t>
      </w:r>
      <w:proofErr w:type="gramEnd"/>
      <w:r w:rsidRPr="00E03368">
        <w:rPr>
          <w:rFonts w:eastAsia="Calibri" w:cs="Times New Roman"/>
        </w:rPr>
        <w:t xml:space="preserve">. Množství obsahuje vzorec. Tento VV byl při opravách v DI7 dotaz </w:t>
      </w:r>
      <w:proofErr w:type="gramStart"/>
      <w:r w:rsidRPr="00E03368">
        <w:rPr>
          <w:rFonts w:eastAsia="Calibri" w:cs="Times New Roman"/>
        </w:rPr>
        <w:t>č.117</w:t>
      </w:r>
      <w:proofErr w:type="gramEnd"/>
      <w:r w:rsidRPr="00E03368">
        <w:rPr>
          <w:rFonts w:eastAsia="Calibri" w:cs="Times New Roman"/>
        </w:rPr>
        <w:t xml:space="preserve"> vynechán.</w:t>
      </w:r>
    </w:p>
    <w:p w:rsidR="00141061" w:rsidRPr="00E03368" w:rsidRDefault="00141061" w:rsidP="00141061">
      <w:pPr>
        <w:pStyle w:val="Odstavecseseznamem"/>
        <w:numPr>
          <w:ilvl w:val="0"/>
          <w:numId w:val="28"/>
        </w:numPr>
        <w:spacing w:after="0" w:line="240" w:lineRule="auto"/>
        <w:ind w:left="426" w:hanging="426"/>
        <w:jc w:val="both"/>
        <w:rPr>
          <w:rFonts w:eastAsia="Calibri" w:cs="Times New Roman"/>
        </w:rPr>
      </w:pPr>
      <w:r w:rsidRPr="00E03368">
        <w:rPr>
          <w:rFonts w:eastAsia="Calibri" w:cs="Times New Roman"/>
        </w:rPr>
        <w:t xml:space="preserve">V předeném VV SO 05-35-62 Pardubice hl. n. - Pardubice-Rosice nad Labem, ochrana zemního vedení VO Služby města Pardubice v ulici U Trojice (pod ZS), je chyba v množství u více položek. Množství obsahuje vzorec. Tento VV byl při opravách v DI7 dotaz </w:t>
      </w:r>
      <w:proofErr w:type="gramStart"/>
      <w:r w:rsidRPr="00E03368">
        <w:rPr>
          <w:rFonts w:eastAsia="Calibri" w:cs="Times New Roman"/>
        </w:rPr>
        <w:t>č.117</w:t>
      </w:r>
      <w:proofErr w:type="gramEnd"/>
      <w:r w:rsidRPr="00E03368">
        <w:rPr>
          <w:rFonts w:eastAsia="Calibri" w:cs="Times New Roman"/>
        </w:rPr>
        <w:t xml:space="preserve"> vynechán.</w:t>
      </w:r>
    </w:p>
    <w:p w:rsidR="00141061" w:rsidRPr="00E03368" w:rsidRDefault="00141061" w:rsidP="00141061">
      <w:pPr>
        <w:spacing w:after="0" w:line="240" w:lineRule="auto"/>
        <w:jc w:val="both"/>
        <w:rPr>
          <w:rFonts w:eastAsia="Calibri" w:cs="Times New Roman"/>
        </w:rPr>
      </w:pPr>
      <w:r w:rsidRPr="00E03368">
        <w:rPr>
          <w:rFonts w:eastAsia="Calibri" w:cs="Times New Roman"/>
        </w:rPr>
        <w:t xml:space="preserve">Prosíme o opravu uvedených VV. </w:t>
      </w:r>
    </w:p>
    <w:p w:rsidR="00141061" w:rsidRPr="00E03368" w:rsidRDefault="00141061" w:rsidP="00141061">
      <w:pPr>
        <w:spacing w:after="0" w:line="240" w:lineRule="auto"/>
        <w:rPr>
          <w:rFonts w:eastAsia="Calibri" w:cs="Times New Roman"/>
          <w:b/>
          <w:lang w:eastAsia="cs-CZ"/>
        </w:rPr>
      </w:pPr>
      <w:r w:rsidRPr="00E03368">
        <w:rPr>
          <w:rFonts w:eastAsia="Calibri" w:cs="Times New Roman"/>
          <w:b/>
          <w:lang w:eastAsia="cs-CZ"/>
        </w:rPr>
        <w:t xml:space="preserve">Odpověď: </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a) SO 02-35-63: Soupis prací tohoto SO položku č. 140 neobsahuje</w:t>
      </w:r>
      <w:r w:rsidR="00DC45E6" w:rsidRPr="00EA063D">
        <w:rPr>
          <w:rFonts w:eastAsia="Calibri" w:cs="Times New Roman"/>
          <w:lang w:eastAsia="cs-CZ"/>
        </w:rPr>
        <w:t>,</w:t>
      </w:r>
      <w:r w:rsidR="00DC45E6" w:rsidRPr="00EA063D">
        <w:t xml:space="preserve"> </w:t>
      </w:r>
      <w:r w:rsidR="00DC45E6" w:rsidRPr="00EA063D">
        <w:rPr>
          <w:rFonts w:eastAsia="Calibri" w:cs="Times New Roman"/>
          <w:lang w:eastAsia="cs-CZ"/>
        </w:rPr>
        <w:t>upravena položka č. 32.</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 xml:space="preserve">b) SO 02-36-06: Opraveno – položka č. 27 byla v pořádku, opravu vyžadovala položka </w:t>
      </w:r>
      <w:proofErr w:type="gramStart"/>
      <w:r w:rsidRPr="00EA063D">
        <w:rPr>
          <w:rFonts w:eastAsia="Calibri" w:cs="Times New Roman"/>
          <w:lang w:eastAsia="cs-CZ"/>
        </w:rPr>
        <w:t>č.28</w:t>
      </w:r>
      <w:proofErr w:type="gramEnd"/>
      <w:r w:rsidRPr="00EA063D">
        <w:rPr>
          <w:rFonts w:eastAsia="Calibri" w:cs="Times New Roman"/>
          <w:lang w:eastAsia="cs-CZ"/>
        </w:rPr>
        <w:t>.</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c) SO 02-36-76: Opraveno.</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d) SO 02-66-03: Opraveno – položka č. 30.</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e) SO 02-66-06: Opraveno – položka č. 32.</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f) SO 100-35-52.01: Opraveno – položky č. 1, 3 – 5, 9 – 14, 21, 34, 36, 37, 41.</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g) SO 100-35-52.02: Opraveno – položka č. 41.</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h) SO 05-35-61: Opraveno – položka č. 20.</w:t>
      </w:r>
    </w:p>
    <w:p w:rsidR="00201D55" w:rsidRPr="00EA063D" w:rsidRDefault="00201D55" w:rsidP="00EA063D">
      <w:pPr>
        <w:spacing w:after="0" w:line="240" w:lineRule="auto"/>
        <w:jc w:val="both"/>
        <w:rPr>
          <w:rFonts w:eastAsia="Calibri" w:cs="Times New Roman"/>
          <w:lang w:eastAsia="cs-CZ"/>
        </w:rPr>
      </w:pPr>
      <w:r w:rsidRPr="00EA063D">
        <w:rPr>
          <w:rFonts w:eastAsia="Calibri" w:cs="Times New Roman"/>
          <w:lang w:eastAsia="cs-CZ"/>
        </w:rPr>
        <w:t>i) SO 05-35-62: Opraveno – položky č. 22, 32 - 43.</w:t>
      </w:r>
    </w:p>
    <w:p w:rsidR="0012774A" w:rsidRPr="00201D55" w:rsidRDefault="0012774A" w:rsidP="00201D55">
      <w:pPr>
        <w:spacing w:after="0" w:line="240" w:lineRule="auto"/>
        <w:rPr>
          <w:rFonts w:eastAsia="Calibri" w:cs="Times New Roman"/>
          <w:i/>
          <w:color w:val="FF0000"/>
          <w:lang w:eastAsia="cs-CZ"/>
        </w:rPr>
      </w:pPr>
    </w:p>
    <w:p w:rsidR="0012774A" w:rsidRDefault="0012774A" w:rsidP="0012774A">
      <w:pPr>
        <w:spacing w:after="0" w:line="240" w:lineRule="auto"/>
        <w:rPr>
          <w:rFonts w:eastAsia="Calibri" w:cs="Times New Roman"/>
          <w:b/>
          <w:lang w:eastAsia="cs-CZ"/>
        </w:rPr>
      </w:pPr>
      <w:r>
        <w:rPr>
          <w:rFonts w:eastAsia="Calibri" w:cs="Times New Roman"/>
          <w:b/>
          <w:lang w:eastAsia="cs-CZ"/>
        </w:rPr>
        <w:t>Dotaz č. 255:</w:t>
      </w:r>
    </w:p>
    <w:p w:rsidR="0012774A" w:rsidRDefault="0012774A" w:rsidP="0012774A">
      <w:pPr>
        <w:spacing w:after="0" w:line="240" w:lineRule="auto"/>
        <w:jc w:val="both"/>
        <w:rPr>
          <w:rFonts w:eastAsia="Calibri" w:cs="Times New Roman"/>
        </w:rPr>
      </w:pPr>
      <w:r>
        <w:rPr>
          <w:rFonts w:eastAsia="Calibri" w:cs="Times New Roman"/>
        </w:rPr>
        <w:t xml:space="preserve">SO 06-34-01 Medlešice - </w:t>
      </w:r>
      <w:proofErr w:type="spellStart"/>
      <w:r>
        <w:rPr>
          <w:rFonts w:eastAsia="Calibri" w:cs="Times New Roman"/>
        </w:rPr>
        <w:t>Pce</w:t>
      </w:r>
      <w:proofErr w:type="spellEnd"/>
      <w:r>
        <w:rPr>
          <w:rFonts w:eastAsia="Calibri" w:cs="Times New Roman"/>
        </w:rPr>
        <w:t xml:space="preserve">-Rosice, žel. </w:t>
      </w:r>
      <w:proofErr w:type="gramStart"/>
      <w:r>
        <w:rPr>
          <w:rFonts w:eastAsia="Calibri" w:cs="Times New Roman"/>
        </w:rPr>
        <w:t>most</w:t>
      </w:r>
      <w:proofErr w:type="gramEnd"/>
      <w:r>
        <w:rPr>
          <w:rFonts w:eastAsia="Calibri" w:cs="Times New Roman"/>
        </w:rPr>
        <w:t xml:space="preserve"> ev. km 90,901 přes žel. trať 1501</w:t>
      </w:r>
    </w:p>
    <w:p w:rsidR="0012774A" w:rsidRDefault="0012774A" w:rsidP="0012774A">
      <w:pPr>
        <w:spacing w:after="0" w:line="240" w:lineRule="auto"/>
        <w:jc w:val="both"/>
        <w:rPr>
          <w:rFonts w:eastAsia="Calibri" w:cs="Times New Roman"/>
        </w:rPr>
      </w:pPr>
      <w:r>
        <w:rPr>
          <w:rFonts w:eastAsia="Calibri" w:cs="Times New Roman"/>
        </w:rPr>
        <w:t>Při kontrole výkazu materiálů (výkres č. 2.6.6 NOK – výkaz materiálů) jsme zjistili, že uvedené výměry v projektové dokumentaci neodpovídají výměrám uvedeným v soupisu prací.</w:t>
      </w:r>
    </w:p>
    <w:p w:rsidR="0012774A" w:rsidRDefault="0012774A" w:rsidP="0012774A">
      <w:pPr>
        <w:spacing w:after="0" w:line="240" w:lineRule="auto"/>
        <w:jc w:val="both"/>
        <w:rPr>
          <w:rFonts w:eastAsia="Calibri" w:cs="Times New Roman"/>
        </w:rPr>
      </w:pPr>
      <w:r>
        <w:rPr>
          <w:rFonts w:eastAsia="Calibri" w:cs="Times New Roman"/>
        </w:rPr>
        <w:t xml:space="preserve">Konkrétně se jedná o </w:t>
      </w:r>
      <w:proofErr w:type="gramStart"/>
      <w:r>
        <w:rPr>
          <w:rFonts w:eastAsia="Calibri" w:cs="Times New Roman"/>
        </w:rPr>
        <w:t>položku  č.</w:t>
      </w:r>
      <w:proofErr w:type="gramEnd"/>
      <w:r>
        <w:rPr>
          <w:rFonts w:eastAsia="Calibri" w:cs="Times New Roman"/>
        </w:rPr>
        <w:t xml:space="preserve"> 35 „MOSTNÍ NOSNÍKY Z OCELI - ocelová příhrada s dolní mostovkou“ u které je výměra 225,7 t – ve výkazu materiálů je v projektu uvedena hmotnost 235,982 t, dále se jedná položku č. 63 „PROTIKOROZ OCHRANA OK KOMBIN POVLAKEM S NÁSTŘIKEM METALIZACÍ“ a č. 64 „OČIŠTĚNÍ OCEL KONSTR OTRYSKÁNÍM NA SUCHO KŘEMIČ PÍSKEM“ u kterých je shodně uvedena výměra 305 m2, ale celková nátěrová plocha ocelové konstrukce mostu vč. lávky a příslušenství je v projektu uvedena 2.359 m2.</w:t>
      </w:r>
    </w:p>
    <w:p w:rsidR="0012774A" w:rsidRDefault="0012774A" w:rsidP="0012774A">
      <w:pPr>
        <w:spacing w:after="0" w:line="240" w:lineRule="auto"/>
        <w:jc w:val="both"/>
        <w:rPr>
          <w:rFonts w:eastAsia="Calibri" w:cs="Times New Roman"/>
        </w:rPr>
      </w:pPr>
      <w:r>
        <w:rPr>
          <w:rFonts w:eastAsia="Calibri" w:cs="Times New Roman"/>
        </w:rPr>
        <w:t>Žádáme o opravu soupisu prací.</w:t>
      </w:r>
    </w:p>
    <w:p w:rsidR="0012774A" w:rsidRDefault="0012774A" w:rsidP="0012774A">
      <w:pPr>
        <w:spacing w:after="0" w:line="240" w:lineRule="auto"/>
        <w:rPr>
          <w:rFonts w:eastAsia="Calibri" w:cs="Times New Roman"/>
          <w:b/>
          <w:lang w:eastAsia="cs-CZ"/>
        </w:rPr>
      </w:pPr>
      <w:r>
        <w:rPr>
          <w:rFonts w:eastAsia="Calibri" w:cs="Times New Roman"/>
          <w:b/>
          <w:lang w:eastAsia="cs-CZ"/>
        </w:rPr>
        <w:t xml:space="preserve">Odpověď: </w:t>
      </w:r>
    </w:p>
    <w:p w:rsidR="0012774A" w:rsidRPr="00EA063D" w:rsidRDefault="0012774A" w:rsidP="0012774A">
      <w:pPr>
        <w:spacing w:after="0" w:line="240" w:lineRule="auto"/>
        <w:rPr>
          <w:rFonts w:eastAsia="Calibri" w:cs="Times New Roman"/>
          <w:lang w:eastAsia="cs-CZ"/>
        </w:rPr>
      </w:pPr>
      <w:bookmarkStart w:id="3" w:name="_Hlk36115374"/>
      <w:r w:rsidRPr="00EA063D">
        <w:rPr>
          <w:rFonts w:eastAsia="Calibri" w:cs="Times New Roman"/>
          <w:lang w:eastAsia="cs-CZ"/>
        </w:rPr>
        <w:t>Byly upraveny položky č. 35, 51, 63 a 64 v soupisu prací.</w:t>
      </w:r>
      <w:bookmarkEnd w:id="3"/>
    </w:p>
    <w:p w:rsidR="0012774A" w:rsidRDefault="0012774A" w:rsidP="0012774A">
      <w:pPr>
        <w:spacing w:after="0" w:line="240" w:lineRule="auto"/>
        <w:rPr>
          <w:rFonts w:eastAsia="Calibri" w:cs="Times New Roman"/>
          <w:b/>
          <w:lang w:eastAsia="cs-CZ"/>
        </w:rPr>
      </w:pPr>
    </w:p>
    <w:p w:rsidR="0012774A" w:rsidRDefault="0012774A" w:rsidP="0012774A">
      <w:pPr>
        <w:spacing w:after="0" w:line="240" w:lineRule="auto"/>
        <w:rPr>
          <w:rFonts w:eastAsia="Calibri" w:cs="Times New Roman"/>
          <w:b/>
          <w:lang w:eastAsia="cs-CZ"/>
        </w:rPr>
      </w:pPr>
      <w:r>
        <w:rPr>
          <w:rFonts w:eastAsia="Calibri" w:cs="Times New Roman"/>
          <w:b/>
          <w:lang w:eastAsia="cs-CZ"/>
        </w:rPr>
        <w:t>Dotaz č. 256:</w:t>
      </w:r>
    </w:p>
    <w:p w:rsidR="0012774A" w:rsidRDefault="0012774A" w:rsidP="0012774A">
      <w:pPr>
        <w:spacing w:after="0" w:line="240" w:lineRule="auto"/>
        <w:jc w:val="both"/>
        <w:rPr>
          <w:rFonts w:eastAsia="Calibri" w:cs="Times New Roman"/>
        </w:rPr>
      </w:pPr>
      <w:r>
        <w:rPr>
          <w:rFonts w:eastAsia="Calibri" w:cs="Times New Roman"/>
        </w:rPr>
        <w:t xml:space="preserve">SO 06-34-01 Medlešice - </w:t>
      </w:r>
      <w:proofErr w:type="spellStart"/>
      <w:r>
        <w:rPr>
          <w:rFonts w:eastAsia="Calibri" w:cs="Times New Roman"/>
        </w:rPr>
        <w:t>Pce</w:t>
      </w:r>
      <w:proofErr w:type="spellEnd"/>
      <w:r>
        <w:rPr>
          <w:rFonts w:eastAsia="Calibri" w:cs="Times New Roman"/>
        </w:rPr>
        <w:t xml:space="preserve">-Rosice, žel. </w:t>
      </w:r>
      <w:proofErr w:type="gramStart"/>
      <w:r>
        <w:rPr>
          <w:rFonts w:eastAsia="Calibri" w:cs="Times New Roman"/>
        </w:rPr>
        <w:t>most</w:t>
      </w:r>
      <w:proofErr w:type="gramEnd"/>
      <w:r>
        <w:rPr>
          <w:rFonts w:eastAsia="Calibri" w:cs="Times New Roman"/>
        </w:rPr>
        <w:t xml:space="preserve"> ev. km 90,901 přes žel. trať 1501</w:t>
      </w:r>
    </w:p>
    <w:p w:rsidR="0012774A" w:rsidRDefault="0012774A" w:rsidP="0012774A">
      <w:pPr>
        <w:spacing w:after="0" w:line="240" w:lineRule="auto"/>
        <w:jc w:val="both"/>
        <w:rPr>
          <w:rFonts w:eastAsia="Calibri" w:cs="Times New Roman"/>
        </w:rPr>
      </w:pPr>
      <w:r>
        <w:rPr>
          <w:rFonts w:eastAsia="Calibri" w:cs="Times New Roman"/>
        </w:rPr>
        <w:t>Je z nátěrové plochy 2.359 m2 ocelové konstrukce mostu uvedené ve výkazu materiálů (výkres č. 2.6.6 NOK – výkaz materiálů) odečtena plocha mostovky a lávky opatřené polymerní izolací? Pokud ne, žádáme o snížení položek nátěru ocelové konstrukce o tuto plochu.</w:t>
      </w:r>
    </w:p>
    <w:p w:rsidR="0012774A" w:rsidRDefault="0012774A" w:rsidP="0012774A">
      <w:pPr>
        <w:spacing w:after="0" w:line="240" w:lineRule="auto"/>
        <w:rPr>
          <w:rFonts w:eastAsia="Calibri" w:cs="Times New Roman"/>
          <w:b/>
          <w:lang w:eastAsia="cs-CZ"/>
        </w:rPr>
      </w:pPr>
      <w:r>
        <w:rPr>
          <w:rFonts w:eastAsia="Calibri" w:cs="Times New Roman"/>
          <w:b/>
          <w:lang w:eastAsia="cs-CZ"/>
        </w:rPr>
        <w:t xml:space="preserve">Odpověď: </w:t>
      </w:r>
    </w:p>
    <w:p w:rsidR="0012774A" w:rsidRPr="00EA063D" w:rsidRDefault="0012774A" w:rsidP="00EA063D">
      <w:pPr>
        <w:spacing w:after="0" w:line="240" w:lineRule="auto"/>
        <w:jc w:val="both"/>
        <w:rPr>
          <w:rFonts w:eastAsia="Calibri" w:cs="Times New Roman"/>
          <w:lang w:eastAsia="cs-CZ"/>
        </w:rPr>
      </w:pPr>
      <w:r w:rsidRPr="00EA063D">
        <w:rPr>
          <w:rFonts w:eastAsia="Calibri" w:cs="Times New Roman"/>
          <w:lang w:eastAsia="cs-CZ"/>
        </w:rPr>
        <w:t>Byla upravena položka č. 63 v soupisu prací.</w:t>
      </w:r>
    </w:p>
    <w:p w:rsidR="0012774A" w:rsidRDefault="0012774A" w:rsidP="0012774A">
      <w:pPr>
        <w:spacing w:after="0" w:line="240" w:lineRule="auto"/>
        <w:rPr>
          <w:rFonts w:eastAsia="Calibri" w:cs="Times New Roman"/>
          <w:b/>
          <w:lang w:eastAsia="cs-CZ"/>
        </w:rPr>
      </w:pPr>
    </w:p>
    <w:p w:rsidR="0012774A" w:rsidRDefault="0012774A" w:rsidP="0012774A">
      <w:pPr>
        <w:spacing w:after="0" w:line="240" w:lineRule="auto"/>
        <w:rPr>
          <w:rFonts w:eastAsia="Calibri" w:cs="Times New Roman"/>
          <w:b/>
          <w:lang w:eastAsia="cs-CZ"/>
        </w:rPr>
      </w:pPr>
      <w:r>
        <w:rPr>
          <w:rFonts w:eastAsia="Calibri" w:cs="Times New Roman"/>
          <w:b/>
          <w:lang w:eastAsia="cs-CZ"/>
        </w:rPr>
        <w:t>Dotaz č. 257:</w:t>
      </w:r>
    </w:p>
    <w:p w:rsidR="0012774A" w:rsidRDefault="0012774A" w:rsidP="0012774A">
      <w:pPr>
        <w:spacing w:after="0" w:line="240" w:lineRule="auto"/>
        <w:rPr>
          <w:rFonts w:eastAsia="Calibri" w:cs="Times New Roman"/>
        </w:rPr>
      </w:pPr>
      <w:r>
        <w:rPr>
          <w:rFonts w:eastAsia="Calibri" w:cs="Times New Roman"/>
        </w:rPr>
        <w:t xml:space="preserve">SO 02-31-01 a další objekty železničních svršků: </w:t>
      </w:r>
      <w:proofErr w:type="gramStart"/>
      <w:r>
        <w:rPr>
          <w:rFonts w:eastAsia="Calibri" w:cs="Times New Roman"/>
        </w:rPr>
        <w:t>pol.č.</w:t>
      </w:r>
      <w:proofErr w:type="gramEnd"/>
      <w:r>
        <w:rPr>
          <w:rFonts w:eastAsia="Calibri" w:cs="Times New Roman"/>
        </w:rPr>
        <w:t>90 soupisu prací reprezentuje odvozy štěrků v rámci procesu těžení, recyklace a skládkování. Je společná pro tyto rozdílné typy přeprav:</w:t>
      </w:r>
    </w:p>
    <w:p w:rsidR="0012774A" w:rsidRDefault="0012774A" w:rsidP="0012774A">
      <w:pPr>
        <w:spacing w:after="0" w:line="240" w:lineRule="auto"/>
        <w:rPr>
          <w:rFonts w:eastAsia="Calibri" w:cs="Times New Roman"/>
        </w:rPr>
      </w:pPr>
      <w:r>
        <w:rPr>
          <w:rFonts w:eastAsia="Calibri" w:cs="Times New Roman"/>
        </w:rPr>
        <w:t>-</w:t>
      </w:r>
      <w:r>
        <w:rPr>
          <w:rFonts w:eastAsia="Calibri" w:cs="Times New Roman"/>
        </w:rPr>
        <w:tab/>
        <w:t>Odvoz štěrku z místa těžení k recyklaci – malá vzdálenost, větší prostoje, nutnost použití aut s menší kapacitou</w:t>
      </w:r>
    </w:p>
    <w:p w:rsidR="0012774A" w:rsidRDefault="0012774A" w:rsidP="0012774A">
      <w:pPr>
        <w:spacing w:after="0" w:line="240" w:lineRule="auto"/>
        <w:rPr>
          <w:rFonts w:eastAsia="Calibri" w:cs="Times New Roman"/>
        </w:rPr>
      </w:pPr>
      <w:r>
        <w:rPr>
          <w:rFonts w:eastAsia="Calibri" w:cs="Times New Roman"/>
        </w:rPr>
        <w:t>-</w:t>
      </w:r>
      <w:r>
        <w:rPr>
          <w:rFonts w:eastAsia="Calibri" w:cs="Times New Roman"/>
        </w:rPr>
        <w:tab/>
        <w:t>Odvoz nekontaminovaného odpadu od recyklace na skládku – velká vzdálenost, malé prostoje, možnost použití velkokapacitních aut (např. návěsů)</w:t>
      </w:r>
    </w:p>
    <w:p w:rsidR="0012774A" w:rsidRDefault="0012774A" w:rsidP="0012774A">
      <w:pPr>
        <w:spacing w:after="0" w:line="240" w:lineRule="auto"/>
        <w:rPr>
          <w:rFonts w:eastAsia="Calibri" w:cs="Times New Roman"/>
        </w:rPr>
      </w:pPr>
      <w:r>
        <w:rPr>
          <w:rFonts w:eastAsia="Calibri" w:cs="Times New Roman"/>
        </w:rPr>
        <w:t>-</w:t>
      </w:r>
      <w:r>
        <w:rPr>
          <w:rFonts w:eastAsia="Calibri" w:cs="Times New Roman"/>
        </w:rPr>
        <w:tab/>
        <w:t>Odvoz kontaminovaného štěrku na skládku</w:t>
      </w:r>
    </w:p>
    <w:p w:rsidR="0012774A" w:rsidRDefault="0012774A" w:rsidP="0012774A">
      <w:pPr>
        <w:spacing w:after="0" w:line="240" w:lineRule="auto"/>
        <w:rPr>
          <w:rFonts w:eastAsia="Calibri" w:cs="Times New Roman"/>
        </w:rPr>
      </w:pPr>
    </w:p>
    <w:p w:rsidR="0012774A" w:rsidRDefault="0012774A" w:rsidP="0012774A">
      <w:pPr>
        <w:spacing w:after="0" w:line="240" w:lineRule="auto"/>
        <w:rPr>
          <w:rFonts w:eastAsia="Calibri" w:cs="Times New Roman"/>
        </w:rPr>
      </w:pPr>
      <w:r>
        <w:rPr>
          <w:rFonts w:eastAsia="Calibri" w:cs="Times New Roman"/>
        </w:rPr>
        <w:t xml:space="preserve">Cena za měrnou jednotku se u zmíněných různých druhů přeprav zásadně liší, a proto ji není možné zahrnout do jedné položky bez značného zkreslení. Prosíme proto o rozdělení </w:t>
      </w:r>
      <w:proofErr w:type="gramStart"/>
      <w:r>
        <w:rPr>
          <w:rFonts w:eastAsia="Calibri" w:cs="Times New Roman"/>
        </w:rPr>
        <w:t>pol.č.</w:t>
      </w:r>
      <w:proofErr w:type="gramEnd"/>
      <w:r>
        <w:rPr>
          <w:rFonts w:eastAsia="Calibri" w:cs="Times New Roman"/>
        </w:rPr>
        <w:t xml:space="preserve">90 </w:t>
      </w:r>
      <w:r>
        <w:rPr>
          <w:rFonts w:eastAsia="Calibri" w:cs="Times New Roman"/>
        </w:rPr>
        <w:lastRenderedPageBreak/>
        <w:t>alespoň do dvou položek, jak je obvyklé v soupisech prací objektů svršků na obdobných stavbách:</w:t>
      </w:r>
    </w:p>
    <w:p w:rsidR="0012774A" w:rsidRDefault="0012774A" w:rsidP="0012774A">
      <w:pPr>
        <w:spacing w:after="0" w:line="240" w:lineRule="auto"/>
        <w:rPr>
          <w:rFonts w:eastAsia="Calibri" w:cs="Times New Roman"/>
        </w:rPr>
      </w:pPr>
      <w:r>
        <w:rPr>
          <w:rFonts w:eastAsia="Calibri" w:cs="Times New Roman"/>
        </w:rPr>
        <w:t>-</w:t>
      </w:r>
      <w:r>
        <w:rPr>
          <w:rFonts w:eastAsia="Calibri" w:cs="Times New Roman"/>
        </w:rPr>
        <w:tab/>
        <w:t>Odvoz štěrku k recyklaci</w:t>
      </w:r>
    </w:p>
    <w:p w:rsidR="0012774A" w:rsidRDefault="0012774A" w:rsidP="0012774A">
      <w:pPr>
        <w:spacing w:after="0" w:line="240" w:lineRule="auto"/>
        <w:rPr>
          <w:rFonts w:eastAsia="Calibri" w:cs="Times New Roman"/>
        </w:rPr>
      </w:pPr>
      <w:r>
        <w:rPr>
          <w:rFonts w:eastAsia="Calibri" w:cs="Times New Roman"/>
        </w:rPr>
        <w:t>-</w:t>
      </w:r>
      <w:r>
        <w:rPr>
          <w:rFonts w:eastAsia="Calibri" w:cs="Times New Roman"/>
        </w:rPr>
        <w:tab/>
        <w:t>Odvoz na skládku</w:t>
      </w:r>
    </w:p>
    <w:p w:rsidR="0012774A" w:rsidRDefault="0012774A" w:rsidP="0012774A">
      <w:pPr>
        <w:spacing w:after="0" w:line="240" w:lineRule="auto"/>
        <w:rPr>
          <w:rFonts w:eastAsia="Calibri" w:cs="Times New Roman"/>
        </w:rPr>
      </w:pPr>
    </w:p>
    <w:p w:rsidR="0012774A" w:rsidRDefault="0012774A" w:rsidP="0012774A">
      <w:pPr>
        <w:spacing w:after="0" w:line="240" w:lineRule="auto"/>
        <w:rPr>
          <w:rFonts w:eastAsia="Calibri" w:cs="Times New Roman"/>
        </w:rPr>
      </w:pPr>
      <w:r>
        <w:rPr>
          <w:rFonts w:eastAsia="Calibri" w:cs="Times New Roman"/>
        </w:rPr>
        <w:t xml:space="preserve">Stejnou úpravu prosíme provést i u ostatních objektů železničních svršků, tedy: SO 02-31-01 – </w:t>
      </w:r>
      <w:proofErr w:type="gramStart"/>
      <w:r>
        <w:rPr>
          <w:rFonts w:eastAsia="Calibri" w:cs="Times New Roman"/>
        </w:rPr>
        <w:t>pol.č.</w:t>
      </w:r>
      <w:proofErr w:type="gramEnd"/>
      <w:r>
        <w:rPr>
          <w:rFonts w:eastAsia="Calibri" w:cs="Times New Roman"/>
        </w:rPr>
        <w:t>107, SO 02-31-03 – pol.č.28, SO 02-31-04 – pol.č.20, SO 02-31-05 – pol.č.21, SO 02-31-06 – pol.č.8, SO 02-31-07 – pol.č.27, SO 05-31-01 – pol.č.20, SO 06-31-01 – pol.č.25.</w:t>
      </w:r>
    </w:p>
    <w:p w:rsidR="0012774A" w:rsidRDefault="0012774A" w:rsidP="0012774A">
      <w:pPr>
        <w:spacing w:after="0" w:line="240" w:lineRule="auto"/>
        <w:rPr>
          <w:rFonts w:eastAsia="Calibri" w:cs="Times New Roman"/>
          <w:b/>
          <w:lang w:eastAsia="cs-CZ"/>
        </w:rPr>
      </w:pPr>
      <w:r>
        <w:rPr>
          <w:rFonts w:eastAsia="Calibri" w:cs="Times New Roman"/>
          <w:b/>
          <w:lang w:eastAsia="cs-CZ"/>
        </w:rPr>
        <w:t xml:space="preserve">Odpověď: </w:t>
      </w:r>
    </w:p>
    <w:p w:rsidR="0012774A" w:rsidRPr="00EA063D" w:rsidRDefault="0012774A" w:rsidP="00EA063D">
      <w:pPr>
        <w:spacing w:after="0" w:line="240" w:lineRule="auto"/>
        <w:jc w:val="both"/>
        <w:rPr>
          <w:rFonts w:eastAsia="Calibri" w:cs="Times New Roman"/>
          <w:lang w:eastAsia="cs-CZ"/>
        </w:rPr>
      </w:pPr>
      <w:r w:rsidRPr="00EA063D">
        <w:rPr>
          <w:rFonts w:eastAsia="Calibri" w:cs="Times New Roman"/>
          <w:lang w:eastAsia="cs-CZ"/>
        </w:rPr>
        <w:t>Položka odvozu štěrku byla rozdělena na dvě v SO 02</w:t>
      </w:r>
      <w:r w:rsidRPr="00EA063D">
        <w:rPr>
          <w:rFonts w:eastAsia="Calibri" w:cs="Times New Roman"/>
          <w:lang w:eastAsia="cs-CZ"/>
        </w:rPr>
        <w:noBreakHyphen/>
        <w:t>31</w:t>
      </w:r>
      <w:r w:rsidRPr="00EA063D">
        <w:rPr>
          <w:rFonts w:eastAsia="Calibri" w:cs="Times New Roman"/>
          <w:lang w:eastAsia="cs-CZ"/>
        </w:rPr>
        <w:noBreakHyphen/>
        <w:t>01, SO 02</w:t>
      </w:r>
      <w:r w:rsidRPr="00EA063D">
        <w:rPr>
          <w:rFonts w:eastAsia="Calibri" w:cs="Times New Roman"/>
          <w:lang w:eastAsia="cs-CZ"/>
        </w:rPr>
        <w:noBreakHyphen/>
        <w:t>31</w:t>
      </w:r>
      <w:r w:rsidRPr="00EA063D">
        <w:rPr>
          <w:rFonts w:eastAsia="Calibri" w:cs="Times New Roman"/>
          <w:lang w:eastAsia="cs-CZ"/>
        </w:rPr>
        <w:noBreakHyphen/>
        <w:t>03, SO 02</w:t>
      </w:r>
      <w:r w:rsidRPr="00EA063D">
        <w:rPr>
          <w:rFonts w:eastAsia="Calibri" w:cs="Times New Roman"/>
          <w:lang w:eastAsia="cs-CZ"/>
        </w:rPr>
        <w:noBreakHyphen/>
        <w:t>31</w:t>
      </w:r>
      <w:r w:rsidRPr="00EA063D">
        <w:rPr>
          <w:rFonts w:eastAsia="Calibri" w:cs="Times New Roman"/>
          <w:lang w:eastAsia="cs-CZ"/>
        </w:rPr>
        <w:noBreakHyphen/>
        <w:t>04, SO 02</w:t>
      </w:r>
      <w:r w:rsidRPr="00EA063D">
        <w:rPr>
          <w:rFonts w:eastAsia="Calibri" w:cs="Times New Roman"/>
          <w:lang w:eastAsia="cs-CZ"/>
        </w:rPr>
        <w:noBreakHyphen/>
        <w:t>31</w:t>
      </w:r>
      <w:r w:rsidRPr="00EA063D">
        <w:rPr>
          <w:rFonts w:eastAsia="Calibri" w:cs="Times New Roman"/>
          <w:lang w:eastAsia="cs-CZ"/>
        </w:rPr>
        <w:noBreakHyphen/>
        <w:t>05, SO 02</w:t>
      </w:r>
      <w:r w:rsidRPr="00EA063D">
        <w:rPr>
          <w:rFonts w:eastAsia="Calibri" w:cs="Times New Roman"/>
          <w:lang w:eastAsia="cs-CZ"/>
        </w:rPr>
        <w:noBreakHyphen/>
        <w:t>31</w:t>
      </w:r>
      <w:r w:rsidRPr="00EA063D">
        <w:rPr>
          <w:rFonts w:eastAsia="Calibri" w:cs="Times New Roman"/>
          <w:lang w:eastAsia="cs-CZ"/>
        </w:rPr>
        <w:noBreakHyphen/>
        <w:t>06, SO 02</w:t>
      </w:r>
      <w:r w:rsidRPr="00EA063D">
        <w:rPr>
          <w:rFonts w:eastAsia="Calibri" w:cs="Times New Roman"/>
          <w:lang w:eastAsia="cs-CZ"/>
        </w:rPr>
        <w:noBreakHyphen/>
        <w:t>31</w:t>
      </w:r>
      <w:r w:rsidRPr="00EA063D">
        <w:rPr>
          <w:rFonts w:eastAsia="Calibri" w:cs="Times New Roman"/>
          <w:lang w:eastAsia="cs-CZ"/>
        </w:rPr>
        <w:noBreakHyphen/>
        <w:t>07, SO 05</w:t>
      </w:r>
      <w:r w:rsidRPr="00EA063D">
        <w:rPr>
          <w:rFonts w:eastAsia="Calibri" w:cs="Times New Roman"/>
          <w:lang w:eastAsia="cs-CZ"/>
        </w:rPr>
        <w:noBreakHyphen/>
        <w:t>31</w:t>
      </w:r>
      <w:r w:rsidRPr="00EA063D">
        <w:rPr>
          <w:rFonts w:eastAsia="Calibri" w:cs="Times New Roman"/>
          <w:lang w:eastAsia="cs-CZ"/>
        </w:rPr>
        <w:noBreakHyphen/>
        <w:t>01, SO 06</w:t>
      </w:r>
      <w:r w:rsidRPr="00EA063D">
        <w:rPr>
          <w:rFonts w:eastAsia="Calibri" w:cs="Times New Roman"/>
          <w:lang w:eastAsia="cs-CZ"/>
        </w:rPr>
        <w:noBreakHyphen/>
        <w:t>31</w:t>
      </w:r>
      <w:r w:rsidRPr="00EA063D">
        <w:rPr>
          <w:rFonts w:eastAsia="Calibri" w:cs="Times New Roman"/>
          <w:lang w:eastAsia="cs-CZ"/>
        </w:rPr>
        <w:noBreakHyphen/>
        <w:t>01.</w:t>
      </w:r>
    </w:p>
    <w:p w:rsidR="0012774A" w:rsidRDefault="0012774A" w:rsidP="0012774A">
      <w:pPr>
        <w:spacing w:after="0" w:line="240" w:lineRule="auto"/>
        <w:rPr>
          <w:rFonts w:eastAsia="Calibri" w:cs="Times New Roman"/>
          <w:iCs/>
          <w:color w:val="FF0000"/>
          <w:lang w:eastAsia="cs-CZ"/>
        </w:rPr>
      </w:pPr>
    </w:p>
    <w:p w:rsidR="0012774A" w:rsidRDefault="0012774A" w:rsidP="0012774A">
      <w:pPr>
        <w:spacing w:after="0" w:line="240" w:lineRule="auto"/>
        <w:rPr>
          <w:rFonts w:eastAsia="Calibri" w:cs="Times New Roman"/>
          <w:iCs/>
          <w:color w:val="FF0000"/>
          <w:lang w:eastAsia="cs-CZ"/>
        </w:rPr>
      </w:pPr>
    </w:p>
    <w:p w:rsidR="00C11603" w:rsidRPr="00A1681E" w:rsidRDefault="00C11603" w:rsidP="00C11603">
      <w:pPr>
        <w:spacing w:after="0" w:line="240" w:lineRule="auto"/>
        <w:jc w:val="both"/>
        <w:rPr>
          <w:rFonts w:eastAsia="Times New Roman" w:cs="Times New Roman"/>
          <w:lang w:eastAsia="cs-CZ"/>
        </w:rPr>
      </w:pPr>
      <w:bookmarkStart w:id="4" w:name="_GoBack"/>
      <w:bookmarkEnd w:id="4"/>
      <w:r w:rsidRPr="00A1681E">
        <w:rPr>
          <w:rFonts w:eastAsia="Times New Roman" w:cs="Times New Roman"/>
          <w:lang w:eastAsia="cs-CZ"/>
        </w:rPr>
        <w:t xml:space="preserve">Vzhledem ke skutečnosti, že byly zadavatelem provedeny změny a doplnění zadávací dokumentace, postupuje zadavatel v souladu s </w:t>
      </w:r>
      <w:proofErr w:type="spellStart"/>
      <w:r w:rsidRPr="00A1681E">
        <w:rPr>
          <w:rFonts w:eastAsia="Times New Roman" w:cs="Times New Roman"/>
          <w:lang w:eastAsia="cs-CZ"/>
        </w:rPr>
        <w:t>ust</w:t>
      </w:r>
      <w:proofErr w:type="spellEnd"/>
      <w:r w:rsidRPr="00A1681E">
        <w:rPr>
          <w:rFonts w:eastAsia="Times New Roman" w:cs="Times New Roman"/>
          <w:lang w:eastAsia="cs-CZ"/>
        </w:rPr>
        <w:t xml:space="preserve">. § 99 odst. 2 ZZVZ a přiměřeně prodlužuje lhůtu pro podání nabídek o </w:t>
      </w:r>
      <w:r>
        <w:rPr>
          <w:rFonts w:eastAsia="Times New Roman" w:cs="Times New Roman"/>
          <w:lang w:eastAsia="cs-CZ"/>
        </w:rPr>
        <w:t>1 pracovní den</w:t>
      </w:r>
      <w:r w:rsidRPr="00A1681E">
        <w:rPr>
          <w:rFonts w:eastAsia="Times New Roman" w:cs="Times New Roman"/>
          <w:lang w:eastAsia="cs-CZ"/>
        </w:rPr>
        <w:t xml:space="preserve">. </w:t>
      </w:r>
    </w:p>
    <w:p w:rsidR="00C11603" w:rsidRPr="00A1681E" w:rsidRDefault="00C11603" w:rsidP="00C11603">
      <w:pPr>
        <w:spacing w:after="0" w:line="240" w:lineRule="auto"/>
        <w:jc w:val="both"/>
        <w:rPr>
          <w:rFonts w:eastAsia="Times New Roman" w:cs="Times New Roman"/>
          <w:lang w:eastAsia="cs-CZ"/>
        </w:rPr>
      </w:pPr>
    </w:p>
    <w:p w:rsidR="00C11603" w:rsidRPr="00A1681E" w:rsidRDefault="00C11603" w:rsidP="00C11603">
      <w:pPr>
        <w:spacing w:after="0" w:line="240" w:lineRule="auto"/>
        <w:jc w:val="both"/>
        <w:rPr>
          <w:rFonts w:eastAsia="Times New Roman" w:cs="Times New Roman"/>
          <w:lang w:eastAsia="cs-CZ"/>
        </w:rPr>
      </w:pPr>
      <w:r w:rsidRPr="00A1681E">
        <w:rPr>
          <w:rFonts w:eastAsia="Times New Roman" w:cs="Times New Roman"/>
          <w:lang w:eastAsia="cs-CZ"/>
        </w:rPr>
        <w:t>Dále zadavatel zohledňuje skutečnost, že dotazy, kter</w:t>
      </w:r>
      <w:r>
        <w:rPr>
          <w:rFonts w:eastAsia="Times New Roman" w:cs="Times New Roman"/>
          <w:lang w:eastAsia="cs-CZ"/>
        </w:rPr>
        <w:t>é</w:t>
      </w:r>
      <w:r w:rsidRPr="00A1681E">
        <w:rPr>
          <w:rFonts w:eastAsia="Times New Roman" w:cs="Times New Roman"/>
          <w:lang w:eastAsia="cs-CZ"/>
        </w:rPr>
        <w:t xml:space="preserve"> obdržel dne </w:t>
      </w:r>
      <w:r>
        <w:rPr>
          <w:rFonts w:eastAsia="Times New Roman" w:cs="Times New Roman"/>
          <w:lang w:eastAsia="cs-CZ"/>
        </w:rPr>
        <w:t>23</w:t>
      </w:r>
      <w:r w:rsidRPr="00A1681E">
        <w:rPr>
          <w:rFonts w:eastAsia="Times New Roman" w:cs="Times New Roman"/>
          <w:lang w:eastAsia="cs-CZ"/>
        </w:rPr>
        <w:t xml:space="preserve">. 3. 2020 (dotaz č. </w:t>
      </w:r>
      <w:r>
        <w:rPr>
          <w:rFonts w:eastAsia="Times New Roman" w:cs="Times New Roman"/>
          <w:lang w:eastAsia="cs-CZ"/>
        </w:rPr>
        <w:t>222</w:t>
      </w:r>
      <w:r w:rsidRPr="00A1681E">
        <w:rPr>
          <w:rFonts w:eastAsia="Times New Roman" w:cs="Times New Roman"/>
          <w:lang w:eastAsia="cs-CZ"/>
        </w:rPr>
        <w:t xml:space="preserve"> - </w:t>
      </w:r>
      <w:r>
        <w:rPr>
          <w:rFonts w:eastAsia="Times New Roman" w:cs="Times New Roman"/>
          <w:lang w:eastAsia="cs-CZ"/>
        </w:rPr>
        <w:t>244</w:t>
      </w:r>
      <w:r w:rsidRPr="00A1681E">
        <w:rPr>
          <w:rFonts w:eastAsia="Times New Roman" w:cs="Times New Roman"/>
          <w:lang w:eastAsia="cs-CZ"/>
        </w:rPr>
        <w:t>), vyžadoval</w:t>
      </w:r>
      <w:r>
        <w:rPr>
          <w:rFonts w:eastAsia="Times New Roman" w:cs="Times New Roman"/>
          <w:lang w:eastAsia="cs-CZ"/>
        </w:rPr>
        <w:t>y</w:t>
      </w:r>
      <w:r w:rsidRPr="00A1681E">
        <w:rPr>
          <w:rFonts w:eastAsia="Times New Roman" w:cs="Times New Roman"/>
          <w:lang w:eastAsia="cs-CZ"/>
        </w:rPr>
        <w:t xml:space="preserve"> větší časový prostor pro zpracování odpověd</w:t>
      </w:r>
      <w:r>
        <w:rPr>
          <w:rFonts w:eastAsia="Times New Roman" w:cs="Times New Roman"/>
          <w:lang w:eastAsia="cs-CZ"/>
        </w:rPr>
        <w:t>í</w:t>
      </w:r>
      <w:r w:rsidRPr="00A1681E">
        <w:rPr>
          <w:rFonts w:eastAsia="Times New Roman" w:cs="Times New Roman"/>
          <w:lang w:eastAsia="cs-CZ"/>
        </w:rPr>
        <w:t xml:space="preserve"> a doplnění zadávací dokumentace. Z tohoto důvodu zadavatel prodlužuje lhůtu pro podání nabídek o další </w:t>
      </w:r>
      <w:r>
        <w:rPr>
          <w:rFonts w:eastAsia="Times New Roman" w:cs="Times New Roman"/>
          <w:lang w:eastAsia="cs-CZ"/>
        </w:rPr>
        <w:t>1 pracovní den</w:t>
      </w:r>
      <w:r w:rsidRPr="00A1681E">
        <w:rPr>
          <w:rFonts w:eastAsia="Times New Roman" w:cs="Times New Roman"/>
          <w:lang w:eastAsia="cs-CZ"/>
        </w:rPr>
        <w:t xml:space="preserve"> navíc. </w:t>
      </w:r>
    </w:p>
    <w:p w:rsidR="00C11603" w:rsidRPr="00A1681E" w:rsidRDefault="00C11603" w:rsidP="00C11603">
      <w:pPr>
        <w:spacing w:after="0" w:line="240" w:lineRule="auto"/>
        <w:jc w:val="both"/>
        <w:rPr>
          <w:rFonts w:eastAsia="Times New Roman" w:cs="Times New Roman"/>
          <w:lang w:eastAsia="cs-CZ"/>
        </w:rPr>
      </w:pPr>
    </w:p>
    <w:p w:rsidR="00C11603" w:rsidRDefault="00C11603" w:rsidP="00C11603">
      <w:pPr>
        <w:spacing w:after="0" w:line="240" w:lineRule="auto"/>
        <w:jc w:val="both"/>
        <w:rPr>
          <w:rFonts w:eastAsia="Times New Roman" w:cs="Times New Roman"/>
          <w:lang w:eastAsia="cs-CZ"/>
        </w:rPr>
      </w:pPr>
      <w:r w:rsidRPr="00A1681E">
        <w:rPr>
          <w:rFonts w:eastAsia="Times New Roman" w:cs="Times New Roman"/>
          <w:lang w:eastAsia="cs-CZ"/>
        </w:rPr>
        <w:t xml:space="preserve">Zadavatel tedy celkově prodlužuje lhůtu ze dne </w:t>
      </w:r>
      <w:r>
        <w:rPr>
          <w:rFonts w:eastAsia="Times New Roman" w:cs="Times New Roman"/>
          <w:lang w:eastAsia="cs-CZ"/>
        </w:rPr>
        <w:t>22. 4</w:t>
      </w:r>
      <w:r w:rsidRPr="00A1681E">
        <w:rPr>
          <w:rFonts w:eastAsia="Times New Roman" w:cs="Times New Roman"/>
          <w:lang w:eastAsia="cs-CZ"/>
        </w:rPr>
        <w:t xml:space="preserve">. 2020 na den </w:t>
      </w:r>
      <w:r>
        <w:rPr>
          <w:rFonts w:eastAsia="Times New Roman" w:cs="Times New Roman"/>
          <w:lang w:eastAsia="cs-CZ"/>
        </w:rPr>
        <w:t>24</w:t>
      </w:r>
      <w:r w:rsidRPr="00A1681E">
        <w:rPr>
          <w:rFonts w:eastAsia="Times New Roman" w:cs="Times New Roman"/>
          <w:lang w:eastAsia="cs-CZ"/>
        </w:rPr>
        <w:t xml:space="preserve">. 4. 2020, tedy </w:t>
      </w:r>
      <w:r>
        <w:rPr>
          <w:rFonts w:eastAsia="Times New Roman" w:cs="Times New Roman"/>
          <w:lang w:eastAsia="cs-CZ"/>
        </w:rPr>
        <w:br/>
      </w:r>
      <w:r w:rsidRPr="00A1681E">
        <w:rPr>
          <w:rFonts w:eastAsia="Times New Roman" w:cs="Times New Roman"/>
          <w:lang w:eastAsia="cs-CZ"/>
        </w:rPr>
        <w:t xml:space="preserve">o </w:t>
      </w:r>
      <w:r>
        <w:rPr>
          <w:rFonts w:eastAsia="Times New Roman" w:cs="Times New Roman"/>
          <w:lang w:eastAsia="cs-CZ"/>
        </w:rPr>
        <w:t>2 pracovní dny</w:t>
      </w:r>
      <w:r w:rsidRPr="00A1681E">
        <w:rPr>
          <w:rFonts w:eastAsia="Times New Roman" w:cs="Times New Roman"/>
          <w:lang w:eastAsia="cs-CZ"/>
        </w:rPr>
        <w:t>.</w:t>
      </w:r>
    </w:p>
    <w:p w:rsidR="00C11603" w:rsidRPr="00BD5319" w:rsidRDefault="00C11603" w:rsidP="00C11603">
      <w:pPr>
        <w:spacing w:after="0" w:line="240" w:lineRule="auto"/>
        <w:jc w:val="both"/>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sidR="00C11603">
        <w:rPr>
          <w:rFonts w:eastAsia="Times New Roman" w:cs="Times New Roman"/>
          <w:lang w:eastAsia="cs-CZ"/>
        </w:rPr>
        <w:br/>
      </w:r>
      <w:r w:rsidRPr="00BD5319">
        <w:rPr>
          <w:rFonts w:eastAsia="Times New Roman" w:cs="Times New Roman"/>
          <w:lang w:eastAsia="cs-CZ"/>
        </w:rPr>
        <w:t xml:space="preserve">č. VZ </w:t>
      </w:r>
      <w:r w:rsidR="005B7BDA" w:rsidRPr="005B7BDA">
        <w:rPr>
          <w:rFonts w:eastAsia="Times New Roman" w:cs="Times New Roman"/>
          <w:lang w:eastAsia="cs-CZ"/>
        </w:rPr>
        <w:t>Z2020-006836</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Pr="00BD5319">
        <w:rPr>
          <w:rFonts w:eastAsia="Times New Roman" w:cs="Times New Roman"/>
          <w:lang w:eastAsia="cs-CZ"/>
        </w:rPr>
        <w:t xml:space="preserve"> v 10:00 hod. a nahrazujeme datem </w:t>
      </w:r>
      <w:r w:rsidR="00C11603">
        <w:rPr>
          <w:rFonts w:eastAsia="Times New Roman" w:cs="Times New Roman"/>
          <w:lang w:eastAsia="cs-CZ"/>
        </w:rPr>
        <w:t>24</w:t>
      </w:r>
      <w:r w:rsidR="00674279">
        <w:rPr>
          <w:rFonts w:eastAsia="Times New Roman" w:cs="Times New Roman"/>
          <w:lang w:eastAsia="cs-CZ"/>
        </w:rPr>
        <w:t xml:space="preserve">. </w:t>
      </w:r>
      <w:r w:rsidR="00B4268F">
        <w:rPr>
          <w:rFonts w:eastAsia="Times New Roman" w:cs="Times New Roman"/>
          <w:lang w:eastAsia="cs-CZ"/>
        </w:rPr>
        <w:t>4</w:t>
      </w:r>
      <w:r w:rsidR="00674279">
        <w:rPr>
          <w:rFonts w:eastAsia="Times New Roman" w:cs="Times New Roman"/>
          <w:lang w:eastAsia="cs-CZ"/>
        </w:rPr>
        <w:t>.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674279">
        <w:rPr>
          <w:rFonts w:eastAsia="Times New Roman" w:cs="Times New Roman"/>
          <w:lang w:eastAsia="cs-CZ"/>
        </w:rPr>
        <w:t>23. 3. 2020</w:t>
      </w:r>
      <w:r w:rsidR="00674279" w:rsidRPr="00BD5319">
        <w:rPr>
          <w:rFonts w:eastAsia="Times New Roman" w:cs="Times New Roman"/>
          <w:lang w:eastAsia="cs-CZ"/>
        </w:rPr>
        <w:t xml:space="preserve"> </w:t>
      </w:r>
      <w:r w:rsidR="000B3A82">
        <w:rPr>
          <w:rFonts w:eastAsia="Times New Roman" w:cs="Times New Roman"/>
          <w:lang w:eastAsia="cs-CZ"/>
        </w:rPr>
        <w:t>v 10:00</w:t>
      </w:r>
      <w:r w:rsidRPr="00BD5319">
        <w:rPr>
          <w:rFonts w:eastAsia="Times New Roman" w:cs="Times New Roman"/>
          <w:lang w:eastAsia="cs-CZ"/>
        </w:rPr>
        <w:t xml:space="preserve"> hod. a nahrazujeme datem </w:t>
      </w:r>
      <w:r w:rsidR="00C11603">
        <w:rPr>
          <w:rFonts w:eastAsia="Times New Roman" w:cs="Times New Roman"/>
          <w:lang w:eastAsia="cs-CZ"/>
        </w:rPr>
        <w:t>24</w:t>
      </w:r>
      <w:r w:rsidR="00674279">
        <w:rPr>
          <w:rFonts w:eastAsia="Times New Roman" w:cs="Times New Roman"/>
          <w:lang w:eastAsia="cs-CZ"/>
        </w:rPr>
        <w:t xml:space="preserve">. </w:t>
      </w:r>
      <w:r w:rsidR="00B4268F">
        <w:rPr>
          <w:rFonts w:eastAsia="Times New Roman" w:cs="Times New Roman"/>
          <w:lang w:eastAsia="cs-CZ"/>
        </w:rPr>
        <w:t>4</w:t>
      </w:r>
      <w:r w:rsidR="00674279">
        <w:rPr>
          <w:rFonts w:eastAsia="Times New Roman" w:cs="Times New Roman"/>
          <w:lang w:eastAsia="cs-CZ"/>
        </w:rPr>
        <w:t>.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C35399">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tabs>
          <w:tab w:val="center" w:pos="7371"/>
        </w:tabs>
        <w:spacing w:after="0" w:line="240" w:lineRule="auto"/>
        <w:rPr>
          <w:rFonts w:eastAsia="Calibri" w:cs="Times New Roman"/>
          <w:b/>
          <w:bCs/>
          <w:lang w:eastAsia="cs-CZ"/>
        </w:rPr>
      </w:pPr>
    </w:p>
    <w:p w:rsidR="00B11E35" w:rsidRDefault="00B11E35" w:rsidP="00BD5319">
      <w:pPr>
        <w:tabs>
          <w:tab w:val="center" w:pos="7371"/>
        </w:tabs>
        <w:spacing w:after="0" w:line="240" w:lineRule="auto"/>
        <w:rPr>
          <w:rFonts w:eastAsia="Calibri" w:cs="Times New Roman"/>
          <w:b/>
          <w:bCs/>
          <w:lang w:eastAsia="cs-CZ"/>
        </w:rPr>
      </w:pPr>
    </w:p>
    <w:p w:rsidR="00B11E35" w:rsidRDefault="00B11E35" w:rsidP="00BD5319">
      <w:pPr>
        <w:tabs>
          <w:tab w:val="center" w:pos="7371"/>
        </w:tabs>
        <w:spacing w:after="0" w:line="240" w:lineRule="auto"/>
        <w:rPr>
          <w:rFonts w:eastAsia="Calibri" w:cs="Times New Roman"/>
          <w:b/>
          <w:bCs/>
          <w:lang w:eastAsia="cs-CZ"/>
        </w:rPr>
      </w:pPr>
    </w:p>
    <w:p w:rsidR="00066B6C" w:rsidRDefault="00BD5319" w:rsidP="00BD5319">
      <w:pPr>
        <w:tabs>
          <w:tab w:val="center" w:pos="7371"/>
        </w:tabs>
        <w:spacing w:after="0" w:line="240" w:lineRule="auto"/>
        <w:rPr>
          <w:rFonts w:eastAsia="Calibri" w:cs="Times New Roman"/>
          <w:b/>
          <w:bCs/>
          <w:lang w:eastAsia="cs-CZ"/>
        </w:rPr>
      </w:pPr>
      <w:r w:rsidRPr="00C35399">
        <w:rPr>
          <w:rFonts w:eastAsia="Calibri" w:cs="Times New Roman"/>
          <w:b/>
          <w:bCs/>
          <w:lang w:eastAsia="cs-CZ"/>
        </w:rPr>
        <w:t>Příloha:</w:t>
      </w:r>
    </w:p>
    <w:p w:rsidR="00066B6C" w:rsidRPr="00C11603" w:rsidRDefault="00066B6C" w:rsidP="00BD5319">
      <w:pPr>
        <w:spacing w:after="0" w:line="240" w:lineRule="auto"/>
        <w:jc w:val="both"/>
        <w:rPr>
          <w:rFonts w:eastAsia="Calibri" w:cs="Times New Roman"/>
          <w:lang w:eastAsia="cs-CZ"/>
        </w:rPr>
      </w:pPr>
      <w:r w:rsidRPr="00C11603">
        <w:rPr>
          <w:rFonts w:eastAsia="Calibri" w:cs="Times New Roman"/>
          <w:bCs/>
          <w:lang w:eastAsia="cs-CZ"/>
        </w:rPr>
        <w:t>D_02_01_04_01_023402_01_00_TZ_200326</w:t>
      </w:r>
      <w:r w:rsidR="00436C21" w:rsidRPr="00C11603">
        <w:rPr>
          <w:rFonts w:eastAsia="Calibri" w:cs="Times New Roman"/>
          <w:lang w:eastAsia="cs-CZ"/>
        </w:rPr>
        <w:t xml:space="preserve">SO </w:t>
      </w:r>
    </w:p>
    <w:p w:rsidR="00066B6C" w:rsidRPr="00C11603" w:rsidRDefault="00066B6C" w:rsidP="00BD5319">
      <w:pPr>
        <w:spacing w:after="0" w:line="240" w:lineRule="auto"/>
        <w:jc w:val="both"/>
        <w:rPr>
          <w:rFonts w:eastAsia="Calibri" w:cs="Times New Roman"/>
          <w:lang w:eastAsia="cs-CZ"/>
        </w:rPr>
      </w:pPr>
      <w:r w:rsidRPr="00C11603">
        <w:rPr>
          <w:rFonts w:eastAsia="Calibri" w:cs="Times New Roman"/>
          <w:lang w:eastAsia="cs-CZ"/>
        </w:rPr>
        <w:t>D_02_01_04_01_023407_01_01_Technicka_zprava_200326</w:t>
      </w:r>
    </w:p>
    <w:p w:rsidR="00066B6C" w:rsidRPr="00C11603" w:rsidRDefault="00066B6C" w:rsidP="00BD5319">
      <w:pPr>
        <w:spacing w:after="0" w:line="240" w:lineRule="auto"/>
        <w:jc w:val="both"/>
        <w:rPr>
          <w:rFonts w:eastAsia="Calibri" w:cs="Times New Roman"/>
          <w:lang w:eastAsia="cs-CZ"/>
        </w:rPr>
      </w:pPr>
      <w:r w:rsidRPr="00C11603">
        <w:rPr>
          <w:rFonts w:eastAsia="Calibri" w:cs="Times New Roman"/>
          <w:lang w:eastAsia="cs-CZ"/>
        </w:rPr>
        <w:t>D_02_01_04_01_023407_02_04_04_Tvar_opera_proviz_OPP2_200326</w:t>
      </w:r>
    </w:p>
    <w:p w:rsidR="00066B6C" w:rsidRPr="00C11603" w:rsidRDefault="00066B6C" w:rsidP="00BD5319">
      <w:pPr>
        <w:spacing w:after="0" w:line="240" w:lineRule="auto"/>
        <w:jc w:val="both"/>
        <w:rPr>
          <w:rFonts w:eastAsia="Calibri" w:cs="Times New Roman"/>
          <w:lang w:eastAsia="cs-CZ"/>
        </w:rPr>
      </w:pPr>
      <w:r w:rsidRPr="00C11603">
        <w:rPr>
          <w:rFonts w:eastAsia="Calibri" w:cs="Times New Roman"/>
          <w:lang w:eastAsia="cs-CZ"/>
        </w:rPr>
        <w:t>D_02_01_04_01_023407_02_08_02_Vykopy_F2_200326</w:t>
      </w:r>
    </w:p>
    <w:p w:rsidR="00066B6C" w:rsidRPr="00C11603" w:rsidRDefault="00066B6C" w:rsidP="00BD5319">
      <w:pPr>
        <w:spacing w:after="0" w:line="240" w:lineRule="auto"/>
        <w:jc w:val="both"/>
        <w:rPr>
          <w:rFonts w:eastAsia="Calibri" w:cs="Times New Roman"/>
          <w:lang w:eastAsia="cs-CZ"/>
        </w:rPr>
      </w:pPr>
      <w:r w:rsidRPr="00C11603">
        <w:rPr>
          <w:rFonts w:eastAsia="Calibri" w:cs="Times New Roman"/>
          <w:lang w:eastAsia="cs-CZ"/>
        </w:rPr>
        <w:t>D_02_01_06_01_SO1003601_1_07_soupis praci_200326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D_02_02_01_025101_01_01_TECHNICKÁ_ZPRÁVA_200326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D_02_02_01_025101_01_05_PŮDORYS_ZÁKLADŮ_200326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D_02_02_01_025101_01_08_PŘÍČNÉ_ŘEZY_OBJEKTEM_200326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D_02_02_01_025101_01_09_PODÉLNÉ_ŘEZY_OBJEKTEM_200326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D_02_02_01_025101_02_01_TZ_200326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D_02_02_01_025101_02_02_STATICKY_VYPOCET_200326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D_02_02_01_025101_02_03_TVAR_ZAKLADU_200326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D_02_02_01_025101_02_04_TVAR_1NP_200326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D_02_02_01_025101_02_05_TVAR_REZY_200326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D_02_02_01_025101_02_06_TVAR_POHLEDY_200326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D_02_02_01_025101_02_07_TVAR_AXONOMETRIE_200326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D_02_02_01_025102_01_01_TECHNICKÁ ZPRÁVA_200326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D_02_02_01_025102_01_06_PŮDORYS_ZÁKLADŮ_200326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D_02_02_01_025102_01_10_PŘÍČNÝ_ŘEZ_OBJEKTEM_200326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D_02_02_01_025102_01_11_PODÉLNÝ_ŘEZ_OBJEKTEM_200326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D_02_02_01_025102_02_01_TZ_200326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D_02_02_01_025102_02_02_STAT_VYPOCET_200326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D_02_02_01_025102_02_03_TVAR_ZAKLADY_200326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lastRenderedPageBreak/>
        <w:t>D_02_02_01_025102_02_04_TVAR_1NP_200326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D_02_02_01_025102_02_05_TVAR_2NP_200326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D_02_02_01_025102_02_06_TVAR_REZY_200326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D_02_02_01_025102_02_07_TVAR_POHLEDY_200326</w:t>
      </w:r>
    </w:p>
    <w:p w:rsidR="00FF6604" w:rsidRPr="00C11603" w:rsidRDefault="00FF6604" w:rsidP="00BD5319">
      <w:pPr>
        <w:spacing w:after="0" w:line="240" w:lineRule="auto"/>
        <w:jc w:val="both"/>
        <w:rPr>
          <w:rFonts w:eastAsia="Calibri" w:cs="Times New Roman"/>
          <w:lang w:eastAsia="cs-CZ"/>
        </w:rPr>
      </w:pPr>
      <w:r w:rsidRPr="00C11603">
        <w:rPr>
          <w:rFonts w:eastAsia="Calibri" w:cs="Times New Roman"/>
          <w:lang w:eastAsia="cs-CZ"/>
        </w:rPr>
        <w:t>D_02_02_01_025102_02_08_TVAR_AXONOMETRIE_200326</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02-35-63</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02-36-06</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02-36-76</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02-66-03</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02-66-06</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100-35-52.01</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100-35-52.02</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05-35-61</w:t>
      </w:r>
    </w:p>
    <w:p w:rsidR="00066B6C" w:rsidRPr="00C11603" w:rsidRDefault="00066B6C" w:rsidP="00066B6C">
      <w:pPr>
        <w:spacing w:after="0" w:line="240" w:lineRule="auto"/>
        <w:jc w:val="both"/>
        <w:rPr>
          <w:rFonts w:eastAsia="Calibri" w:cs="Times New Roman"/>
          <w:lang w:eastAsia="cs-CZ"/>
        </w:rPr>
      </w:pPr>
      <w:r w:rsidRPr="00C11603">
        <w:rPr>
          <w:rFonts w:eastAsia="Calibri" w:cs="Times New Roman"/>
          <w:lang w:eastAsia="cs-CZ"/>
        </w:rPr>
        <w:t>SO 05-35-62</w:t>
      </w:r>
    </w:p>
    <w:p w:rsidR="00066B6C" w:rsidRPr="00C11603" w:rsidRDefault="00362166" w:rsidP="00BD5319">
      <w:pPr>
        <w:spacing w:after="0" w:line="240" w:lineRule="auto"/>
        <w:jc w:val="both"/>
        <w:rPr>
          <w:rFonts w:eastAsia="Calibri" w:cs="Times New Roman"/>
          <w:lang w:eastAsia="cs-CZ"/>
        </w:rPr>
      </w:pPr>
      <w:r w:rsidRPr="00C11603">
        <w:rPr>
          <w:rFonts w:eastAsia="Calibri" w:cs="Times New Roman"/>
          <w:lang w:eastAsia="cs-CZ"/>
        </w:rPr>
        <w:t>SO 02-34-01</w:t>
      </w:r>
    </w:p>
    <w:p w:rsidR="00362166" w:rsidRPr="00C11603" w:rsidRDefault="00362166" w:rsidP="00362166">
      <w:pPr>
        <w:spacing w:after="0" w:line="240" w:lineRule="auto"/>
        <w:jc w:val="both"/>
        <w:rPr>
          <w:rFonts w:eastAsia="Calibri" w:cs="Times New Roman"/>
          <w:lang w:eastAsia="cs-CZ"/>
        </w:rPr>
      </w:pPr>
      <w:r w:rsidRPr="00C11603">
        <w:rPr>
          <w:rFonts w:eastAsia="Calibri" w:cs="Times New Roman"/>
          <w:lang w:eastAsia="cs-CZ"/>
        </w:rPr>
        <w:t>SO 02-34-02</w:t>
      </w:r>
    </w:p>
    <w:p w:rsidR="00362166" w:rsidRPr="00C11603" w:rsidRDefault="00362166" w:rsidP="00362166">
      <w:pPr>
        <w:spacing w:after="0" w:line="240" w:lineRule="auto"/>
        <w:jc w:val="both"/>
        <w:rPr>
          <w:rFonts w:eastAsia="Calibri" w:cs="Times New Roman"/>
          <w:lang w:eastAsia="cs-CZ"/>
        </w:rPr>
      </w:pPr>
      <w:r w:rsidRPr="00C11603">
        <w:rPr>
          <w:rFonts w:eastAsia="Calibri" w:cs="Times New Roman"/>
          <w:lang w:eastAsia="cs-CZ"/>
        </w:rPr>
        <w:t>SO 02-34-04</w:t>
      </w:r>
    </w:p>
    <w:p w:rsidR="00362166" w:rsidRPr="00C11603" w:rsidRDefault="00362166" w:rsidP="00362166">
      <w:pPr>
        <w:spacing w:after="0" w:line="240" w:lineRule="auto"/>
        <w:jc w:val="both"/>
        <w:rPr>
          <w:rFonts w:eastAsia="Calibri" w:cs="Times New Roman"/>
          <w:lang w:eastAsia="cs-CZ"/>
        </w:rPr>
      </w:pPr>
      <w:r w:rsidRPr="00C11603">
        <w:rPr>
          <w:rFonts w:eastAsia="Calibri" w:cs="Times New Roman"/>
          <w:lang w:eastAsia="cs-CZ"/>
        </w:rPr>
        <w:t>SO 02-34-05</w:t>
      </w:r>
    </w:p>
    <w:p w:rsidR="00362166" w:rsidRPr="00C11603" w:rsidRDefault="00362166" w:rsidP="00362166">
      <w:pPr>
        <w:spacing w:after="0" w:line="240" w:lineRule="auto"/>
        <w:jc w:val="both"/>
        <w:rPr>
          <w:rFonts w:eastAsia="Calibri" w:cs="Times New Roman"/>
          <w:lang w:eastAsia="cs-CZ"/>
        </w:rPr>
      </w:pPr>
      <w:r w:rsidRPr="00C11603">
        <w:rPr>
          <w:rFonts w:eastAsia="Calibri" w:cs="Times New Roman"/>
          <w:lang w:eastAsia="cs-CZ"/>
        </w:rPr>
        <w:t>SO 02-34-07</w:t>
      </w:r>
    </w:p>
    <w:p w:rsidR="00362166" w:rsidRPr="00C11603" w:rsidRDefault="00362166" w:rsidP="00362166">
      <w:pPr>
        <w:spacing w:after="0" w:line="240" w:lineRule="auto"/>
        <w:jc w:val="both"/>
        <w:rPr>
          <w:rFonts w:eastAsia="Calibri" w:cs="Times New Roman"/>
          <w:lang w:eastAsia="cs-CZ"/>
        </w:rPr>
      </w:pPr>
      <w:r w:rsidRPr="00C11603">
        <w:rPr>
          <w:rFonts w:eastAsia="Calibri" w:cs="Times New Roman"/>
          <w:lang w:eastAsia="cs-CZ"/>
        </w:rPr>
        <w:t>SO 06-34-01</w:t>
      </w:r>
    </w:p>
    <w:p w:rsidR="00F70821" w:rsidRPr="00C11603" w:rsidRDefault="00362166" w:rsidP="00BD5319">
      <w:pPr>
        <w:spacing w:after="0" w:line="240" w:lineRule="auto"/>
        <w:jc w:val="both"/>
        <w:rPr>
          <w:rFonts w:eastAsia="Calibri" w:cs="Times New Roman"/>
          <w:lang w:eastAsia="cs-CZ"/>
        </w:rPr>
      </w:pPr>
      <w:r w:rsidRPr="00C11603">
        <w:rPr>
          <w:rFonts w:eastAsia="Calibri" w:cs="Times New Roman"/>
          <w:lang w:eastAsia="cs-CZ"/>
        </w:rPr>
        <w:t>SO 06-34-02</w:t>
      </w:r>
    </w:p>
    <w:p w:rsidR="00362166" w:rsidRPr="00C11603" w:rsidRDefault="00362166" w:rsidP="00BD5319">
      <w:pPr>
        <w:spacing w:after="0" w:line="240" w:lineRule="auto"/>
        <w:jc w:val="both"/>
        <w:rPr>
          <w:rFonts w:eastAsia="Calibri" w:cs="Times New Roman"/>
          <w:lang w:eastAsia="cs-CZ"/>
        </w:rPr>
      </w:pPr>
      <w:r w:rsidRPr="00C11603">
        <w:rPr>
          <w:rFonts w:eastAsia="Calibri" w:cs="Times New Roman"/>
          <w:lang w:eastAsia="cs-CZ"/>
        </w:rPr>
        <w:t>SO 100-36-01.01</w:t>
      </w:r>
    </w:p>
    <w:p w:rsidR="00362166" w:rsidRPr="00C11603" w:rsidRDefault="00362166" w:rsidP="00BD5319">
      <w:pPr>
        <w:spacing w:after="0" w:line="240" w:lineRule="auto"/>
        <w:jc w:val="both"/>
        <w:rPr>
          <w:rFonts w:eastAsia="Calibri" w:cs="Times New Roman"/>
          <w:lang w:eastAsia="cs-CZ"/>
        </w:rPr>
      </w:pPr>
      <w:r w:rsidRPr="00C11603">
        <w:rPr>
          <w:rFonts w:eastAsia="Calibri" w:cs="Times New Roman"/>
          <w:lang w:eastAsia="cs-CZ"/>
        </w:rPr>
        <w:t>SO 02-40-03</w:t>
      </w:r>
    </w:p>
    <w:p w:rsidR="00EB6CC9" w:rsidRPr="00C11603" w:rsidRDefault="00362166" w:rsidP="00BD5319">
      <w:pPr>
        <w:spacing w:after="0" w:line="240" w:lineRule="auto"/>
        <w:jc w:val="both"/>
        <w:rPr>
          <w:rFonts w:eastAsia="Calibri" w:cs="Times New Roman"/>
          <w:lang w:eastAsia="cs-CZ"/>
        </w:rPr>
      </w:pPr>
      <w:r w:rsidRPr="00C11603">
        <w:rPr>
          <w:rFonts w:eastAsia="Calibri" w:cs="Times New Roman"/>
          <w:lang w:eastAsia="cs-CZ"/>
        </w:rPr>
        <w:t>SO 02-40-05</w:t>
      </w:r>
    </w:p>
    <w:p w:rsidR="00362166" w:rsidRPr="00C11603" w:rsidRDefault="00362166" w:rsidP="00BD5319">
      <w:pPr>
        <w:spacing w:after="0" w:line="240" w:lineRule="auto"/>
        <w:jc w:val="both"/>
        <w:rPr>
          <w:rFonts w:eastAsia="Calibri" w:cs="Times New Roman"/>
          <w:lang w:eastAsia="cs-CZ"/>
        </w:rPr>
      </w:pPr>
      <w:r w:rsidRPr="00C11603">
        <w:rPr>
          <w:rFonts w:eastAsia="Calibri" w:cs="Times New Roman"/>
          <w:lang w:eastAsia="cs-CZ"/>
        </w:rPr>
        <w:t>SO 02-40-01</w:t>
      </w:r>
    </w:p>
    <w:p w:rsidR="00362166" w:rsidRPr="00C11603" w:rsidRDefault="00362166" w:rsidP="00BD5319">
      <w:pPr>
        <w:spacing w:after="0" w:line="240" w:lineRule="auto"/>
        <w:jc w:val="both"/>
        <w:rPr>
          <w:rFonts w:eastAsia="Calibri" w:cs="Times New Roman"/>
          <w:lang w:eastAsia="cs-CZ"/>
        </w:rPr>
      </w:pPr>
      <w:r w:rsidRPr="00C11603">
        <w:rPr>
          <w:rFonts w:eastAsia="Calibri" w:cs="Times New Roman"/>
          <w:lang w:eastAsia="cs-CZ"/>
        </w:rPr>
        <w:t>SO 02-63-01</w:t>
      </w:r>
    </w:p>
    <w:p w:rsidR="00EB6CC9"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06-34-01</w:t>
      </w:r>
    </w:p>
    <w:p w:rsidR="00EB6CC9"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06-34-01</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02-31-01</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02-31-03</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02-31-04</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02-31-05</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02-31-06</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02-31-07</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05-31-01</w:t>
      </w:r>
    </w:p>
    <w:p w:rsidR="00EB6CC9"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06-31-01</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05-34-61</w:t>
      </w:r>
    </w:p>
    <w:p w:rsidR="0012774A" w:rsidRPr="00C11603" w:rsidRDefault="0012774A" w:rsidP="00BD5319">
      <w:pPr>
        <w:spacing w:after="0" w:line="240" w:lineRule="auto"/>
        <w:jc w:val="both"/>
        <w:rPr>
          <w:rFonts w:eastAsia="Calibri" w:cs="Times New Roman"/>
          <w:lang w:eastAsia="cs-CZ"/>
        </w:rPr>
      </w:pPr>
      <w:r w:rsidRPr="00C11603">
        <w:rPr>
          <w:rFonts w:eastAsia="Calibri" w:cs="Times New Roman"/>
          <w:lang w:eastAsia="cs-CZ"/>
        </w:rPr>
        <w:t>SO 06-34-02</w:t>
      </w:r>
    </w:p>
    <w:p w:rsidR="0012774A" w:rsidRDefault="0012774A" w:rsidP="00BD5319">
      <w:pPr>
        <w:spacing w:after="0" w:line="240" w:lineRule="auto"/>
        <w:jc w:val="both"/>
        <w:rPr>
          <w:rFonts w:eastAsia="Calibri" w:cs="Times New Roman"/>
          <w:color w:val="FF0000"/>
          <w:lang w:eastAsia="cs-CZ"/>
        </w:rPr>
      </w:pPr>
      <w:r w:rsidRPr="00C11603">
        <w:rPr>
          <w:rFonts w:eastAsia="Calibri" w:cs="Times New Roman"/>
          <w:lang w:eastAsia="cs-CZ"/>
        </w:rPr>
        <w:t>SO 06-34-71</w:t>
      </w:r>
    </w:p>
    <w:p w:rsidR="00DE10C2" w:rsidRPr="00DE10C2" w:rsidRDefault="00DE10C2" w:rsidP="00BD5319">
      <w:pPr>
        <w:spacing w:after="0" w:line="240" w:lineRule="auto"/>
        <w:jc w:val="both"/>
        <w:rPr>
          <w:rFonts w:eastAsia="Calibri" w:cs="Times New Roman"/>
          <w:color w:val="FF0000"/>
          <w:lang w:eastAsia="cs-CZ"/>
        </w:rPr>
      </w:pPr>
    </w:p>
    <w:p w:rsidR="00BD5319" w:rsidRPr="00BD5319" w:rsidRDefault="00BD5319" w:rsidP="00BD5319">
      <w:pPr>
        <w:spacing w:after="0" w:line="240" w:lineRule="auto"/>
        <w:jc w:val="both"/>
        <w:rPr>
          <w:rFonts w:eastAsia="Calibri" w:cs="Times New Roman"/>
          <w:lang w:eastAsia="cs-CZ"/>
        </w:rPr>
      </w:pPr>
      <w:r w:rsidRPr="00C35399">
        <w:rPr>
          <w:rFonts w:eastAsia="Calibri" w:cs="Times New Roman"/>
          <w:lang w:eastAsia="cs-CZ"/>
        </w:rPr>
        <w:t>V Praze dne</w:t>
      </w:r>
      <w:r w:rsidRPr="00BD5319">
        <w:rPr>
          <w:rFonts w:eastAsia="Calibri" w:cs="Times New Roman"/>
          <w:lang w:eastAsia="cs-CZ"/>
        </w:rPr>
        <w:t xml:space="preserve"> </w:t>
      </w:r>
      <w:r w:rsidR="00C11603">
        <w:rPr>
          <w:rFonts w:eastAsia="Calibri" w:cs="Times New Roman"/>
          <w:lang w:eastAsia="cs-CZ"/>
        </w:rPr>
        <w:t>27. 3.</w:t>
      </w:r>
      <w:r w:rsidR="00BA7729">
        <w:rPr>
          <w:rFonts w:eastAsia="Calibri" w:cs="Times New Roman"/>
          <w:lang w:eastAsia="cs-CZ"/>
        </w:rPr>
        <w:t xml:space="preserve"> 2020</w:t>
      </w:r>
    </w:p>
    <w:p w:rsid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457669" w:rsidRDefault="00457669" w:rsidP="00BD5319">
      <w:pPr>
        <w:spacing w:after="0" w:line="240" w:lineRule="auto"/>
        <w:jc w:val="both"/>
        <w:rPr>
          <w:rFonts w:eastAsia="Calibri" w:cs="Times New Roman"/>
          <w:lang w:eastAsia="cs-CZ"/>
        </w:rPr>
      </w:pPr>
    </w:p>
    <w:p w:rsidR="00457669" w:rsidRDefault="00457669" w:rsidP="00BD5319">
      <w:pPr>
        <w:spacing w:after="0" w:line="240" w:lineRule="auto"/>
        <w:jc w:val="both"/>
        <w:rPr>
          <w:rFonts w:eastAsia="Calibri" w:cs="Times New Roman"/>
          <w:lang w:eastAsia="cs-CZ"/>
        </w:rPr>
      </w:pPr>
    </w:p>
    <w:p w:rsidR="00C11603" w:rsidRDefault="00C11603" w:rsidP="00BD5319">
      <w:pPr>
        <w:spacing w:after="0" w:line="240" w:lineRule="auto"/>
        <w:jc w:val="both"/>
        <w:rPr>
          <w:rFonts w:eastAsia="Calibri" w:cs="Times New Roman"/>
          <w:lang w:eastAsia="cs-CZ"/>
        </w:rPr>
      </w:pPr>
    </w:p>
    <w:p w:rsidR="00C11603" w:rsidRDefault="00C11603" w:rsidP="00BD5319">
      <w:pPr>
        <w:spacing w:after="0" w:line="240" w:lineRule="auto"/>
        <w:jc w:val="both"/>
        <w:rPr>
          <w:rFonts w:eastAsia="Calibri" w:cs="Times New Roman"/>
          <w:lang w:eastAsia="cs-CZ"/>
        </w:rPr>
      </w:pPr>
    </w:p>
    <w:p w:rsidR="00C11603" w:rsidRPr="00BD5319" w:rsidRDefault="00C11603"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sectPr w:rsidR="00BD5319" w:rsidRPr="00BD5319"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B86" w:rsidRDefault="00283B86" w:rsidP="00962258">
      <w:pPr>
        <w:spacing w:after="0" w:line="240" w:lineRule="auto"/>
      </w:pPr>
      <w:r>
        <w:separator/>
      </w:r>
    </w:p>
  </w:endnote>
  <w:endnote w:type="continuationSeparator" w:id="0">
    <w:p w:rsidR="00283B86" w:rsidRDefault="00283B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83B86" w:rsidTr="00D831A3">
      <w:tc>
        <w:tcPr>
          <w:tcW w:w="1361" w:type="dxa"/>
          <w:tcMar>
            <w:left w:w="0" w:type="dxa"/>
            <w:right w:w="0" w:type="dxa"/>
          </w:tcMar>
          <w:vAlign w:val="bottom"/>
        </w:tcPr>
        <w:p w:rsidR="00283B86" w:rsidRPr="00B8518B" w:rsidRDefault="00283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43CA">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43CA">
            <w:rPr>
              <w:rStyle w:val="slostrnky"/>
              <w:noProof/>
            </w:rPr>
            <w:t>12</w:t>
          </w:r>
          <w:r w:rsidRPr="00B8518B">
            <w:rPr>
              <w:rStyle w:val="slostrnky"/>
            </w:rPr>
            <w:fldChar w:fldCharType="end"/>
          </w:r>
        </w:p>
      </w:tc>
      <w:tc>
        <w:tcPr>
          <w:tcW w:w="3458" w:type="dxa"/>
          <w:shd w:val="clear" w:color="auto" w:fill="auto"/>
          <w:tcMar>
            <w:left w:w="0" w:type="dxa"/>
            <w:right w:w="0" w:type="dxa"/>
          </w:tcMar>
        </w:tcPr>
        <w:p w:rsidR="00283B86" w:rsidRDefault="00283B86" w:rsidP="00B8518B">
          <w:pPr>
            <w:pStyle w:val="Zpat"/>
          </w:pPr>
        </w:p>
      </w:tc>
      <w:tc>
        <w:tcPr>
          <w:tcW w:w="2835" w:type="dxa"/>
          <w:shd w:val="clear" w:color="auto" w:fill="auto"/>
          <w:tcMar>
            <w:left w:w="0" w:type="dxa"/>
            <w:right w:w="0" w:type="dxa"/>
          </w:tcMar>
        </w:tcPr>
        <w:p w:rsidR="00283B86" w:rsidRDefault="00283B86" w:rsidP="00B8518B">
          <w:pPr>
            <w:pStyle w:val="Zpat"/>
          </w:pPr>
        </w:p>
      </w:tc>
      <w:tc>
        <w:tcPr>
          <w:tcW w:w="2921" w:type="dxa"/>
        </w:tcPr>
        <w:p w:rsidR="00283B86" w:rsidRDefault="00283B86" w:rsidP="00D831A3">
          <w:pPr>
            <w:pStyle w:val="Zpat"/>
          </w:pPr>
        </w:p>
      </w:tc>
    </w:tr>
  </w:tbl>
  <w:p w:rsidR="00283B86" w:rsidRPr="00B8518B" w:rsidRDefault="00283B8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92C0158" wp14:editId="383C78F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FD7FD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2F88594" wp14:editId="132931F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34E95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83B86" w:rsidTr="00F1715C">
      <w:tc>
        <w:tcPr>
          <w:tcW w:w="1361" w:type="dxa"/>
          <w:tcMar>
            <w:left w:w="0" w:type="dxa"/>
            <w:right w:w="0" w:type="dxa"/>
          </w:tcMar>
          <w:vAlign w:val="bottom"/>
        </w:tcPr>
        <w:p w:rsidR="00283B86" w:rsidRPr="00B8518B" w:rsidRDefault="00283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43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43CA">
            <w:rPr>
              <w:rStyle w:val="slostrnky"/>
              <w:noProof/>
            </w:rPr>
            <w:t>12</w:t>
          </w:r>
          <w:r w:rsidRPr="00B8518B">
            <w:rPr>
              <w:rStyle w:val="slostrnky"/>
            </w:rPr>
            <w:fldChar w:fldCharType="end"/>
          </w:r>
        </w:p>
      </w:tc>
      <w:tc>
        <w:tcPr>
          <w:tcW w:w="3458" w:type="dxa"/>
          <w:shd w:val="clear" w:color="auto" w:fill="auto"/>
          <w:tcMar>
            <w:left w:w="0" w:type="dxa"/>
            <w:right w:w="0" w:type="dxa"/>
          </w:tcMar>
        </w:tcPr>
        <w:p w:rsidR="00283B86" w:rsidRDefault="00283B86" w:rsidP="00221469">
          <w:pPr>
            <w:pStyle w:val="Zpat"/>
          </w:pPr>
          <w:r>
            <w:t>Správa železnic, státní organizace</w:t>
          </w:r>
        </w:p>
        <w:p w:rsidR="00283B86" w:rsidRDefault="00283B86" w:rsidP="00221469">
          <w:pPr>
            <w:pStyle w:val="Zpat"/>
          </w:pPr>
          <w:r>
            <w:t>zapsána v obchodním rejstříku vedeném Městským soudem v Praze, spisová značka A 48384</w:t>
          </w:r>
        </w:p>
      </w:tc>
      <w:tc>
        <w:tcPr>
          <w:tcW w:w="2835" w:type="dxa"/>
          <w:shd w:val="clear" w:color="auto" w:fill="auto"/>
          <w:tcMar>
            <w:left w:w="0" w:type="dxa"/>
            <w:right w:w="0" w:type="dxa"/>
          </w:tcMar>
        </w:tcPr>
        <w:p w:rsidR="00283B86" w:rsidRDefault="00283B86" w:rsidP="00221469">
          <w:pPr>
            <w:pStyle w:val="Zpat"/>
          </w:pPr>
          <w:r>
            <w:t>Sídlo: Dlážděná 1003/7, 110 00 Praha 1</w:t>
          </w:r>
        </w:p>
        <w:p w:rsidR="00283B86" w:rsidRDefault="00283B86" w:rsidP="00221469">
          <w:pPr>
            <w:pStyle w:val="Zpat"/>
          </w:pPr>
          <w:r>
            <w:t>IČO: 709 94 234 DIČ: CZ 709 94 234</w:t>
          </w:r>
        </w:p>
        <w:p w:rsidR="00283B86" w:rsidRDefault="00283B86" w:rsidP="00221469">
          <w:pPr>
            <w:pStyle w:val="Zpat"/>
          </w:pPr>
          <w:r>
            <w:t>www.szdc.cz</w:t>
          </w:r>
        </w:p>
      </w:tc>
      <w:tc>
        <w:tcPr>
          <w:tcW w:w="2921" w:type="dxa"/>
        </w:tcPr>
        <w:p w:rsidR="00283B86" w:rsidRPr="00B45E9E" w:rsidRDefault="00283B86" w:rsidP="00221469">
          <w:pPr>
            <w:pStyle w:val="Zpat"/>
            <w:rPr>
              <w:b/>
            </w:rPr>
          </w:pPr>
          <w:r w:rsidRPr="00B45E9E">
            <w:rPr>
              <w:b/>
            </w:rPr>
            <w:t>Generální ředitelství</w:t>
          </w:r>
        </w:p>
        <w:p w:rsidR="00283B86" w:rsidRPr="00B45E9E" w:rsidRDefault="00283B86" w:rsidP="00221469">
          <w:pPr>
            <w:pStyle w:val="Zpat"/>
            <w:rPr>
              <w:b/>
            </w:rPr>
          </w:pPr>
          <w:r w:rsidRPr="00B45E9E">
            <w:rPr>
              <w:b/>
            </w:rPr>
            <w:t>Dlážděná 1003/7</w:t>
          </w:r>
        </w:p>
        <w:p w:rsidR="00283B86" w:rsidRDefault="00283B86" w:rsidP="00221469">
          <w:pPr>
            <w:pStyle w:val="Zpat"/>
          </w:pPr>
          <w:r w:rsidRPr="00B45E9E">
            <w:rPr>
              <w:b/>
            </w:rPr>
            <w:t>110 00 Praha 1</w:t>
          </w:r>
        </w:p>
      </w:tc>
    </w:tr>
  </w:tbl>
  <w:p w:rsidR="00283B86" w:rsidRPr="00B8518B" w:rsidRDefault="00283B8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635F713" wp14:editId="6F5485A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61B97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897DA71" wp14:editId="14A3F04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ECAC7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283B86" w:rsidRPr="00460660" w:rsidRDefault="00283B8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B86" w:rsidRDefault="00283B86" w:rsidP="00962258">
      <w:pPr>
        <w:spacing w:after="0" w:line="240" w:lineRule="auto"/>
      </w:pPr>
      <w:r>
        <w:separator/>
      </w:r>
    </w:p>
  </w:footnote>
  <w:footnote w:type="continuationSeparator" w:id="0">
    <w:p w:rsidR="00283B86" w:rsidRDefault="00283B8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3B86" w:rsidTr="00C02D0A">
      <w:trPr>
        <w:trHeight w:hRule="exact" w:val="454"/>
      </w:trPr>
      <w:tc>
        <w:tcPr>
          <w:tcW w:w="1361" w:type="dxa"/>
          <w:tcMar>
            <w:top w:w="57" w:type="dxa"/>
            <w:left w:w="0" w:type="dxa"/>
            <w:right w:w="0" w:type="dxa"/>
          </w:tcMar>
        </w:tcPr>
        <w:p w:rsidR="00283B86" w:rsidRPr="00B8518B" w:rsidRDefault="00283B86" w:rsidP="00523EA7">
          <w:pPr>
            <w:pStyle w:val="Zpat"/>
            <w:rPr>
              <w:rStyle w:val="slostrnky"/>
            </w:rPr>
          </w:pPr>
        </w:p>
      </w:tc>
      <w:tc>
        <w:tcPr>
          <w:tcW w:w="3458" w:type="dxa"/>
          <w:shd w:val="clear" w:color="auto" w:fill="auto"/>
          <w:tcMar>
            <w:top w:w="57" w:type="dxa"/>
            <w:left w:w="0" w:type="dxa"/>
            <w:right w:w="0" w:type="dxa"/>
          </w:tcMar>
        </w:tcPr>
        <w:p w:rsidR="00283B86" w:rsidRDefault="00283B86" w:rsidP="00523EA7">
          <w:pPr>
            <w:pStyle w:val="Zpat"/>
          </w:pPr>
        </w:p>
      </w:tc>
      <w:tc>
        <w:tcPr>
          <w:tcW w:w="5698" w:type="dxa"/>
          <w:shd w:val="clear" w:color="auto" w:fill="auto"/>
          <w:tcMar>
            <w:top w:w="57" w:type="dxa"/>
            <w:left w:w="0" w:type="dxa"/>
            <w:right w:w="0" w:type="dxa"/>
          </w:tcMar>
        </w:tcPr>
        <w:p w:rsidR="00283B86" w:rsidRPr="00D6163D" w:rsidRDefault="00283B86" w:rsidP="00D6163D">
          <w:pPr>
            <w:pStyle w:val="Druhdokumentu"/>
          </w:pPr>
        </w:p>
      </w:tc>
    </w:tr>
  </w:tbl>
  <w:p w:rsidR="00283B86" w:rsidRPr="00D6163D" w:rsidRDefault="00283B8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3B86" w:rsidTr="00F1715C">
      <w:trPr>
        <w:trHeight w:hRule="exact" w:val="936"/>
      </w:trPr>
      <w:tc>
        <w:tcPr>
          <w:tcW w:w="1361" w:type="dxa"/>
          <w:tcMar>
            <w:left w:w="0" w:type="dxa"/>
            <w:right w:w="0" w:type="dxa"/>
          </w:tcMar>
        </w:tcPr>
        <w:p w:rsidR="00283B86" w:rsidRPr="00B8518B" w:rsidRDefault="00283B86" w:rsidP="00FC6389">
          <w:pPr>
            <w:pStyle w:val="Zpat"/>
            <w:rPr>
              <w:rStyle w:val="slostrnky"/>
            </w:rPr>
          </w:pPr>
          <w:r>
            <w:rPr>
              <w:noProof/>
              <w:lang w:eastAsia="cs-CZ"/>
            </w:rPr>
            <w:drawing>
              <wp:anchor distT="0" distB="0" distL="114300" distR="114300" simplePos="0" relativeHeight="251683840" behindDoc="0" locked="1" layoutInCell="1" allowOverlap="1" wp14:anchorId="2E6DC6B7" wp14:editId="446D34FE">
                <wp:simplePos x="0" y="0"/>
                <wp:positionH relativeFrom="page">
                  <wp:posOffset>-18415</wp:posOffset>
                </wp:positionH>
                <wp:positionV relativeFrom="page">
                  <wp:posOffset>-12700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2C96DE4C" wp14:editId="32DAE44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2D00B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283B86" w:rsidRDefault="00283B86" w:rsidP="00FC6389">
          <w:pPr>
            <w:pStyle w:val="Zpat"/>
          </w:pPr>
        </w:p>
      </w:tc>
      <w:tc>
        <w:tcPr>
          <w:tcW w:w="5698" w:type="dxa"/>
          <w:shd w:val="clear" w:color="auto" w:fill="auto"/>
          <w:tcMar>
            <w:left w:w="0" w:type="dxa"/>
            <w:right w:w="0" w:type="dxa"/>
          </w:tcMar>
        </w:tcPr>
        <w:p w:rsidR="00283B86" w:rsidRPr="00D6163D" w:rsidRDefault="00283B86" w:rsidP="00FC6389">
          <w:pPr>
            <w:pStyle w:val="Druhdokumentu"/>
          </w:pPr>
        </w:p>
      </w:tc>
    </w:tr>
    <w:tr w:rsidR="00283B86" w:rsidTr="00F64786">
      <w:trPr>
        <w:trHeight w:hRule="exact" w:val="452"/>
      </w:trPr>
      <w:tc>
        <w:tcPr>
          <w:tcW w:w="1361" w:type="dxa"/>
          <w:tcMar>
            <w:left w:w="0" w:type="dxa"/>
            <w:right w:w="0" w:type="dxa"/>
          </w:tcMar>
        </w:tcPr>
        <w:p w:rsidR="00283B86" w:rsidRPr="00B8518B" w:rsidRDefault="00283B86" w:rsidP="00FC6389">
          <w:pPr>
            <w:pStyle w:val="Zpat"/>
            <w:rPr>
              <w:rStyle w:val="slostrnky"/>
            </w:rPr>
          </w:pPr>
        </w:p>
      </w:tc>
      <w:tc>
        <w:tcPr>
          <w:tcW w:w="3458" w:type="dxa"/>
          <w:shd w:val="clear" w:color="auto" w:fill="auto"/>
          <w:tcMar>
            <w:left w:w="0" w:type="dxa"/>
            <w:right w:w="0" w:type="dxa"/>
          </w:tcMar>
        </w:tcPr>
        <w:p w:rsidR="00283B86" w:rsidRDefault="00283B86" w:rsidP="00FC6389">
          <w:pPr>
            <w:pStyle w:val="Zpat"/>
          </w:pPr>
        </w:p>
      </w:tc>
      <w:tc>
        <w:tcPr>
          <w:tcW w:w="5698" w:type="dxa"/>
          <w:shd w:val="clear" w:color="auto" w:fill="auto"/>
          <w:tcMar>
            <w:left w:w="0" w:type="dxa"/>
            <w:right w:w="0" w:type="dxa"/>
          </w:tcMar>
        </w:tcPr>
        <w:p w:rsidR="00283B86" w:rsidRDefault="00283B86" w:rsidP="00FC6389">
          <w:pPr>
            <w:pStyle w:val="Druhdokumentu"/>
            <w:rPr>
              <w:noProof/>
            </w:rPr>
          </w:pPr>
        </w:p>
      </w:tc>
    </w:tr>
  </w:tbl>
  <w:p w:rsidR="00283B86" w:rsidRPr="00D6163D" w:rsidRDefault="00283B8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2742308" wp14:editId="0C7095F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8EAA5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283B86" w:rsidRPr="00460660" w:rsidRDefault="00283B8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BC1"/>
    <w:multiLevelType w:val="hybridMultilevel"/>
    <w:tmpl w:val="0562FA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1DE411F"/>
    <w:multiLevelType w:val="hybridMultilevel"/>
    <w:tmpl w:val="BFD60D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F987FE7"/>
    <w:multiLevelType w:val="hybridMultilevel"/>
    <w:tmpl w:val="7F7AD6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ED7941"/>
    <w:multiLevelType w:val="hybridMultilevel"/>
    <w:tmpl w:val="FCC6C9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2A33594"/>
    <w:multiLevelType w:val="hybridMultilevel"/>
    <w:tmpl w:val="3FA4E192"/>
    <w:lvl w:ilvl="0" w:tplc="F4B2E0DE">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Calibri Light" w:hAnsi="Calibri Light"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8">
    <w:nsid w:val="191A376D"/>
    <w:multiLevelType w:val="hybridMultilevel"/>
    <w:tmpl w:val="5D46A556"/>
    <w:lvl w:ilvl="0" w:tplc="7818BE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4F2A80"/>
    <w:multiLevelType w:val="hybridMultilevel"/>
    <w:tmpl w:val="600AC71A"/>
    <w:lvl w:ilvl="0" w:tplc="0405000F">
      <w:start w:val="1"/>
      <w:numFmt w:val="decimal"/>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2">
    <w:nsid w:val="2494086E"/>
    <w:multiLevelType w:val="hybridMultilevel"/>
    <w:tmpl w:val="269A3A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BB90BC5"/>
    <w:multiLevelType w:val="hybridMultilevel"/>
    <w:tmpl w:val="5DF605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BF76403"/>
    <w:multiLevelType w:val="multilevel"/>
    <w:tmpl w:val="0D34D660"/>
    <w:numStyleLink w:val="ListBulletmultilevel"/>
  </w:abstractNum>
  <w:abstractNum w:abstractNumId="15">
    <w:nsid w:val="34D7652C"/>
    <w:multiLevelType w:val="hybridMultilevel"/>
    <w:tmpl w:val="9702BC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58C7814"/>
    <w:multiLevelType w:val="hybridMultilevel"/>
    <w:tmpl w:val="66B0E3F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62545E5"/>
    <w:multiLevelType w:val="hybridMultilevel"/>
    <w:tmpl w:val="60D67F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46A44906"/>
    <w:multiLevelType w:val="hybridMultilevel"/>
    <w:tmpl w:val="E340CD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nsid w:val="4E8049BD"/>
    <w:multiLevelType w:val="hybridMultilevel"/>
    <w:tmpl w:val="1522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F885750"/>
    <w:multiLevelType w:val="hybridMultilevel"/>
    <w:tmpl w:val="2B606BD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145B24"/>
    <w:multiLevelType w:val="hybridMultilevel"/>
    <w:tmpl w:val="A0D485B4"/>
    <w:lvl w:ilvl="0" w:tplc="CBD68A9A">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3">
    <w:nsid w:val="54EB0494"/>
    <w:multiLevelType w:val="hybridMultilevel"/>
    <w:tmpl w:val="AEB60C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61096104"/>
    <w:multiLevelType w:val="hybridMultilevel"/>
    <w:tmpl w:val="66F8A7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6F45CAD"/>
    <w:multiLevelType w:val="hybridMultilevel"/>
    <w:tmpl w:val="47D08C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F044431"/>
    <w:multiLevelType w:val="hybridMultilevel"/>
    <w:tmpl w:val="4CE4270C"/>
    <w:lvl w:ilvl="0" w:tplc="677EA64C">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7">
    <w:nsid w:val="71FA613D"/>
    <w:multiLevelType w:val="hybridMultilevel"/>
    <w:tmpl w:val="31D2B1A4"/>
    <w:lvl w:ilvl="0" w:tplc="8E96AEEC">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4070991"/>
    <w:multiLevelType w:val="multilevel"/>
    <w:tmpl w:val="CABE99FC"/>
    <w:numStyleLink w:val="ListNumbermultilevel"/>
  </w:abstractNum>
  <w:abstractNum w:abstractNumId="29">
    <w:nsid w:val="76821C06"/>
    <w:multiLevelType w:val="hybridMultilevel"/>
    <w:tmpl w:val="6368F4FE"/>
    <w:lvl w:ilvl="0" w:tplc="04050013">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6CA74E8"/>
    <w:multiLevelType w:val="hybridMultilevel"/>
    <w:tmpl w:val="F24A944A"/>
    <w:lvl w:ilvl="0" w:tplc="AC6C3F2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7FC48D6"/>
    <w:multiLevelType w:val="hybridMultilevel"/>
    <w:tmpl w:val="110EB1C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8953E49"/>
    <w:multiLevelType w:val="hybridMultilevel"/>
    <w:tmpl w:val="F330FFA8"/>
    <w:lvl w:ilvl="0" w:tplc="B54CA02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3">
    <w:nsid w:val="7C05291E"/>
    <w:multiLevelType w:val="hybridMultilevel"/>
    <w:tmpl w:val="999A38F2"/>
    <w:lvl w:ilvl="0" w:tplc="C4A0CC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nsid w:val="7EA14BE5"/>
    <w:multiLevelType w:val="hybridMultilevel"/>
    <w:tmpl w:val="B4408D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3"/>
  </w:num>
  <w:num w:numId="3">
    <w:abstractNumId w:val="14"/>
  </w:num>
  <w:num w:numId="4">
    <w:abstractNumId w:val="28"/>
  </w:num>
  <w:num w:numId="5">
    <w:abstractNumId w:val="2"/>
  </w:num>
  <w:num w:numId="6">
    <w:abstractNumId w:val="19"/>
  </w:num>
  <w:num w:numId="7">
    <w:abstractNumId w:val="15"/>
  </w:num>
  <w:num w:numId="8">
    <w:abstractNumId w:val="22"/>
  </w:num>
  <w:num w:numId="9">
    <w:abstractNumId w:val="1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1"/>
  </w:num>
  <w:num w:numId="13">
    <w:abstractNumId w:val="30"/>
  </w:num>
  <w:num w:numId="14">
    <w:abstractNumId w:val="8"/>
  </w:num>
  <w:num w:numId="15">
    <w:abstractNumId w:val="26"/>
  </w:num>
  <w:num w:numId="16">
    <w:abstractNumId w:val="4"/>
  </w:num>
  <w:num w:numId="17">
    <w:abstractNumId w:val="33"/>
  </w:num>
  <w:num w:numId="18">
    <w:abstractNumId w:val="32"/>
  </w:num>
  <w:num w:numId="19">
    <w:abstractNumId w:val="13"/>
  </w:num>
  <w:num w:numId="20">
    <w:abstractNumId w:val="1"/>
  </w:num>
  <w:num w:numId="21">
    <w:abstractNumId w:val="16"/>
  </w:num>
  <w:num w:numId="22">
    <w:abstractNumId w:val="34"/>
  </w:num>
  <w:num w:numId="23">
    <w:abstractNumId w:val="5"/>
  </w:num>
  <w:num w:numId="24">
    <w:abstractNumId w:val="0"/>
  </w:num>
  <w:num w:numId="25">
    <w:abstractNumId w:val="31"/>
  </w:num>
  <w:num w:numId="26">
    <w:abstractNumId w:val="29"/>
  </w:num>
  <w:num w:numId="27">
    <w:abstractNumId w:val="10"/>
  </w:num>
  <w:num w:numId="28">
    <w:abstractNumId w:val="24"/>
  </w:num>
  <w:num w:numId="29">
    <w:abstractNumId w:val="17"/>
  </w:num>
  <w:num w:numId="30">
    <w:abstractNumId w:val="23"/>
  </w:num>
  <w:num w:numId="31">
    <w:abstractNumId w:val="27"/>
  </w:num>
  <w:num w:numId="32">
    <w:abstractNumId w:val="20"/>
  </w:num>
  <w:num w:numId="33">
    <w:abstractNumId w:val="25"/>
  </w:num>
  <w:num w:numId="34">
    <w:abstractNumId w:val="21"/>
  </w:num>
  <w:num w:numId="35">
    <w:abstractNumId w:val="6"/>
  </w:num>
  <w:num w:numId="36">
    <w:abstractNumId w:val="17"/>
  </w:num>
  <w:num w:numId="37">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E8D"/>
    <w:rsid w:val="00015DDC"/>
    <w:rsid w:val="000165F4"/>
    <w:rsid w:val="00021D49"/>
    <w:rsid w:val="00033432"/>
    <w:rsid w:val="000335CC"/>
    <w:rsid w:val="00051FC8"/>
    <w:rsid w:val="00057AE0"/>
    <w:rsid w:val="00066B6C"/>
    <w:rsid w:val="000715F0"/>
    <w:rsid w:val="00072C1E"/>
    <w:rsid w:val="000B3A82"/>
    <w:rsid w:val="000B6C7E"/>
    <w:rsid w:val="000B7907"/>
    <w:rsid w:val="000C0429"/>
    <w:rsid w:val="000C085E"/>
    <w:rsid w:val="000C45E8"/>
    <w:rsid w:val="000F18B5"/>
    <w:rsid w:val="000F284F"/>
    <w:rsid w:val="000F5AD4"/>
    <w:rsid w:val="000F63F8"/>
    <w:rsid w:val="00114472"/>
    <w:rsid w:val="001259F2"/>
    <w:rsid w:val="0012774A"/>
    <w:rsid w:val="00141061"/>
    <w:rsid w:val="00142D80"/>
    <w:rsid w:val="001573C4"/>
    <w:rsid w:val="00170EC5"/>
    <w:rsid w:val="00173B03"/>
    <w:rsid w:val="001747C1"/>
    <w:rsid w:val="00185506"/>
    <w:rsid w:val="0018596A"/>
    <w:rsid w:val="00196213"/>
    <w:rsid w:val="001A208D"/>
    <w:rsid w:val="001A5417"/>
    <w:rsid w:val="001B69C2"/>
    <w:rsid w:val="001C2290"/>
    <w:rsid w:val="001C4DA0"/>
    <w:rsid w:val="001D2FF3"/>
    <w:rsid w:val="00201D55"/>
    <w:rsid w:val="002058E4"/>
    <w:rsid w:val="00207DF5"/>
    <w:rsid w:val="00213087"/>
    <w:rsid w:val="00221469"/>
    <w:rsid w:val="002260DD"/>
    <w:rsid w:val="00235296"/>
    <w:rsid w:val="00243D86"/>
    <w:rsid w:val="0026019F"/>
    <w:rsid w:val="00265A73"/>
    <w:rsid w:val="00267369"/>
    <w:rsid w:val="0026785D"/>
    <w:rsid w:val="002719C9"/>
    <w:rsid w:val="00282872"/>
    <w:rsid w:val="00283B86"/>
    <w:rsid w:val="002935AC"/>
    <w:rsid w:val="002B14D7"/>
    <w:rsid w:val="002C31BF"/>
    <w:rsid w:val="002D7170"/>
    <w:rsid w:val="002D76AE"/>
    <w:rsid w:val="002E0CD7"/>
    <w:rsid w:val="002E7A4F"/>
    <w:rsid w:val="002F026B"/>
    <w:rsid w:val="00305917"/>
    <w:rsid w:val="00317BF0"/>
    <w:rsid w:val="003231C8"/>
    <w:rsid w:val="00324A69"/>
    <w:rsid w:val="00340398"/>
    <w:rsid w:val="00357BC6"/>
    <w:rsid w:val="00362166"/>
    <w:rsid w:val="0037111D"/>
    <w:rsid w:val="003756B9"/>
    <w:rsid w:val="00381AF9"/>
    <w:rsid w:val="003956C6"/>
    <w:rsid w:val="003B689E"/>
    <w:rsid w:val="003C673D"/>
    <w:rsid w:val="003D0BD9"/>
    <w:rsid w:val="003E6B9A"/>
    <w:rsid w:val="003E75CE"/>
    <w:rsid w:val="003F21DF"/>
    <w:rsid w:val="003F4D9D"/>
    <w:rsid w:val="00401559"/>
    <w:rsid w:val="00411BC7"/>
    <w:rsid w:val="0041380F"/>
    <w:rsid w:val="004176A4"/>
    <w:rsid w:val="0042013B"/>
    <w:rsid w:val="00436C21"/>
    <w:rsid w:val="00444983"/>
    <w:rsid w:val="00450F07"/>
    <w:rsid w:val="00453CD3"/>
    <w:rsid w:val="00455BC7"/>
    <w:rsid w:val="00457669"/>
    <w:rsid w:val="00460660"/>
    <w:rsid w:val="00460CCB"/>
    <w:rsid w:val="00461456"/>
    <w:rsid w:val="004627B7"/>
    <w:rsid w:val="00472767"/>
    <w:rsid w:val="00477370"/>
    <w:rsid w:val="00486107"/>
    <w:rsid w:val="00491827"/>
    <w:rsid w:val="004926B0"/>
    <w:rsid w:val="004A7C69"/>
    <w:rsid w:val="004B7974"/>
    <w:rsid w:val="004C4399"/>
    <w:rsid w:val="004C69ED"/>
    <w:rsid w:val="004C787C"/>
    <w:rsid w:val="004C791F"/>
    <w:rsid w:val="004E0342"/>
    <w:rsid w:val="004E69D3"/>
    <w:rsid w:val="004F4B9B"/>
    <w:rsid w:val="00501654"/>
    <w:rsid w:val="00511AB9"/>
    <w:rsid w:val="00523EA7"/>
    <w:rsid w:val="00524DF3"/>
    <w:rsid w:val="005411C2"/>
    <w:rsid w:val="00542527"/>
    <w:rsid w:val="00546C25"/>
    <w:rsid w:val="00546D27"/>
    <w:rsid w:val="00551324"/>
    <w:rsid w:val="00551D1F"/>
    <w:rsid w:val="00553375"/>
    <w:rsid w:val="005658A6"/>
    <w:rsid w:val="005720E7"/>
    <w:rsid w:val="005722BB"/>
    <w:rsid w:val="005736B7"/>
    <w:rsid w:val="00575E5A"/>
    <w:rsid w:val="00584169"/>
    <w:rsid w:val="00584E2A"/>
    <w:rsid w:val="00596C7E"/>
    <w:rsid w:val="005A23D5"/>
    <w:rsid w:val="005A64E9"/>
    <w:rsid w:val="005B5EE9"/>
    <w:rsid w:val="005B7BDA"/>
    <w:rsid w:val="005D6701"/>
    <w:rsid w:val="005E259F"/>
    <w:rsid w:val="005E7E2D"/>
    <w:rsid w:val="00602BFC"/>
    <w:rsid w:val="006104F6"/>
    <w:rsid w:val="0061068E"/>
    <w:rsid w:val="00614F0E"/>
    <w:rsid w:val="00616F44"/>
    <w:rsid w:val="00627985"/>
    <w:rsid w:val="0063319D"/>
    <w:rsid w:val="00633752"/>
    <w:rsid w:val="00660AD3"/>
    <w:rsid w:val="00661EAC"/>
    <w:rsid w:val="00674279"/>
    <w:rsid w:val="00677EA2"/>
    <w:rsid w:val="006A12CC"/>
    <w:rsid w:val="006A5570"/>
    <w:rsid w:val="006A689C"/>
    <w:rsid w:val="006B3D79"/>
    <w:rsid w:val="006D0F7A"/>
    <w:rsid w:val="006D6A60"/>
    <w:rsid w:val="006E0578"/>
    <w:rsid w:val="006E314D"/>
    <w:rsid w:val="006E6376"/>
    <w:rsid w:val="006E7F06"/>
    <w:rsid w:val="006F3706"/>
    <w:rsid w:val="00702677"/>
    <w:rsid w:val="00704808"/>
    <w:rsid w:val="00710723"/>
    <w:rsid w:val="00723ED1"/>
    <w:rsid w:val="00735ED4"/>
    <w:rsid w:val="0074135C"/>
    <w:rsid w:val="00741965"/>
    <w:rsid w:val="00743525"/>
    <w:rsid w:val="007531A0"/>
    <w:rsid w:val="00754094"/>
    <w:rsid w:val="0076286B"/>
    <w:rsid w:val="00764595"/>
    <w:rsid w:val="00766846"/>
    <w:rsid w:val="0077673A"/>
    <w:rsid w:val="007846E1"/>
    <w:rsid w:val="007A3F28"/>
    <w:rsid w:val="007B570C"/>
    <w:rsid w:val="007D2751"/>
    <w:rsid w:val="007D5BF8"/>
    <w:rsid w:val="007E4A6E"/>
    <w:rsid w:val="007F56A7"/>
    <w:rsid w:val="007F7788"/>
    <w:rsid w:val="00807DD0"/>
    <w:rsid w:val="00812A59"/>
    <w:rsid w:val="00813079"/>
    <w:rsid w:val="00813F11"/>
    <w:rsid w:val="008216DF"/>
    <w:rsid w:val="00825B57"/>
    <w:rsid w:val="008325DC"/>
    <w:rsid w:val="008343CA"/>
    <w:rsid w:val="0085608C"/>
    <w:rsid w:val="0087220D"/>
    <w:rsid w:val="00875A28"/>
    <w:rsid w:val="008820F2"/>
    <w:rsid w:val="00891334"/>
    <w:rsid w:val="00893375"/>
    <w:rsid w:val="008A3568"/>
    <w:rsid w:val="008A6139"/>
    <w:rsid w:val="008B6D03"/>
    <w:rsid w:val="008B7EEC"/>
    <w:rsid w:val="008D03B9"/>
    <w:rsid w:val="008F0C7E"/>
    <w:rsid w:val="008F18D6"/>
    <w:rsid w:val="008F367A"/>
    <w:rsid w:val="00904780"/>
    <w:rsid w:val="00905756"/>
    <w:rsid w:val="0091082A"/>
    <w:rsid w:val="009113A8"/>
    <w:rsid w:val="00911A59"/>
    <w:rsid w:val="00917760"/>
    <w:rsid w:val="00922385"/>
    <w:rsid w:val="009223DF"/>
    <w:rsid w:val="00936091"/>
    <w:rsid w:val="00940D8A"/>
    <w:rsid w:val="0094232B"/>
    <w:rsid w:val="00945B3F"/>
    <w:rsid w:val="00946FED"/>
    <w:rsid w:val="00954D9C"/>
    <w:rsid w:val="00962258"/>
    <w:rsid w:val="00965432"/>
    <w:rsid w:val="009678B7"/>
    <w:rsid w:val="00982411"/>
    <w:rsid w:val="00983AF4"/>
    <w:rsid w:val="00992D9C"/>
    <w:rsid w:val="00996CB8"/>
    <w:rsid w:val="00997407"/>
    <w:rsid w:val="009A7568"/>
    <w:rsid w:val="009B2E97"/>
    <w:rsid w:val="009B3C69"/>
    <w:rsid w:val="009B5C05"/>
    <w:rsid w:val="009B72CC"/>
    <w:rsid w:val="009B7BE8"/>
    <w:rsid w:val="009C024A"/>
    <w:rsid w:val="009C24C2"/>
    <w:rsid w:val="009D314F"/>
    <w:rsid w:val="009D4CF8"/>
    <w:rsid w:val="009E07F4"/>
    <w:rsid w:val="009F392E"/>
    <w:rsid w:val="009F6961"/>
    <w:rsid w:val="00A04EBE"/>
    <w:rsid w:val="00A14B88"/>
    <w:rsid w:val="00A1580C"/>
    <w:rsid w:val="00A3118E"/>
    <w:rsid w:val="00A36EBD"/>
    <w:rsid w:val="00A379CC"/>
    <w:rsid w:val="00A44328"/>
    <w:rsid w:val="00A6177B"/>
    <w:rsid w:val="00A66136"/>
    <w:rsid w:val="00A851E1"/>
    <w:rsid w:val="00AA4CBB"/>
    <w:rsid w:val="00AA65FA"/>
    <w:rsid w:val="00AA7351"/>
    <w:rsid w:val="00AB769A"/>
    <w:rsid w:val="00AD056F"/>
    <w:rsid w:val="00AD2773"/>
    <w:rsid w:val="00AD6731"/>
    <w:rsid w:val="00AE1DDE"/>
    <w:rsid w:val="00AF50F5"/>
    <w:rsid w:val="00B00EDE"/>
    <w:rsid w:val="00B06F99"/>
    <w:rsid w:val="00B11E35"/>
    <w:rsid w:val="00B15B5E"/>
    <w:rsid w:val="00B15D0D"/>
    <w:rsid w:val="00B23CA3"/>
    <w:rsid w:val="00B3491A"/>
    <w:rsid w:val="00B4268F"/>
    <w:rsid w:val="00B45E9E"/>
    <w:rsid w:val="00B473B5"/>
    <w:rsid w:val="00B55F9C"/>
    <w:rsid w:val="00B75EE1"/>
    <w:rsid w:val="00B77481"/>
    <w:rsid w:val="00B8518B"/>
    <w:rsid w:val="00B85CBF"/>
    <w:rsid w:val="00B879CB"/>
    <w:rsid w:val="00BA7729"/>
    <w:rsid w:val="00BB02A8"/>
    <w:rsid w:val="00BB3740"/>
    <w:rsid w:val="00BB464D"/>
    <w:rsid w:val="00BC784B"/>
    <w:rsid w:val="00BD5319"/>
    <w:rsid w:val="00BD7E91"/>
    <w:rsid w:val="00BE2DCF"/>
    <w:rsid w:val="00BF374D"/>
    <w:rsid w:val="00BF6D48"/>
    <w:rsid w:val="00C02D0A"/>
    <w:rsid w:val="00C03A6E"/>
    <w:rsid w:val="00C07D9A"/>
    <w:rsid w:val="00C11603"/>
    <w:rsid w:val="00C12D08"/>
    <w:rsid w:val="00C132F9"/>
    <w:rsid w:val="00C14E76"/>
    <w:rsid w:val="00C16A85"/>
    <w:rsid w:val="00C30759"/>
    <w:rsid w:val="00C30B4B"/>
    <w:rsid w:val="00C35399"/>
    <w:rsid w:val="00C44F6A"/>
    <w:rsid w:val="00C61A00"/>
    <w:rsid w:val="00C6355C"/>
    <w:rsid w:val="00C63B8E"/>
    <w:rsid w:val="00C65F45"/>
    <w:rsid w:val="00C727E5"/>
    <w:rsid w:val="00C77D5D"/>
    <w:rsid w:val="00C8207D"/>
    <w:rsid w:val="00C91795"/>
    <w:rsid w:val="00C9692E"/>
    <w:rsid w:val="00CB0906"/>
    <w:rsid w:val="00CB7B5A"/>
    <w:rsid w:val="00CC1E2B"/>
    <w:rsid w:val="00CD1FC4"/>
    <w:rsid w:val="00CD2655"/>
    <w:rsid w:val="00CE371D"/>
    <w:rsid w:val="00CE5BA5"/>
    <w:rsid w:val="00CF3979"/>
    <w:rsid w:val="00D02A4D"/>
    <w:rsid w:val="00D105D0"/>
    <w:rsid w:val="00D10FA4"/>
    <w:rsid w:val="00D16DEC"/>
    <w:rsid w:val="00D20D2A"/>
    <w:rsid w:val="00D21061"/>
    <w:rsid w:val="00D316A7"/>
    <w:rsid w:val="00D4108E"/>
    <w:rsid w:val="00D45C9A"/>
    <w:rsid w:val="00D6163D"/>
    <w:rsid w:val="00D63009"/>
    <w:rsid w:val="00D769A4"/>
    <w:rsid w:val="00D80736"/>
    <w:rsid w:val="00D831A3"/>
    <w:rsid w:val="00D902AD"/>
    <w:rsid w:val="00DA6B55"/>
    <w:rsid w:val="00DA6FFE"/>
    <w:rsid w:val="00DB2294"/>
    <w:rsid w:val="00DB5286"/>
    <w:rsid w:val="00DB6040"/>
    <w:rsid w:val="00DC29E4"/>
    <w:rsid w:val="00DC3110"/>
    <w:rsid w:val="00DC45E6"/>
    <w:rsid w:val="00DD46F3"/>
    <w:rsid w:val="00DD58A6"/>
    <w:rsid w:val="00DD7DD9"/>
    <w:rsid w:val="00DE10C2"/>
    <w:rsid w:val="00DE56F2"/>
    <w:rsid w:val="00DE7F10"/>
    <w:rsid w:val="00DF116D"/>
    <w:rsid w:val="00E03368"/>
    <w:rsid w:val="00E049EF"/>
    <w:rsid w:val="00E04AE9"/>
    <w:rsid w:val="00E06801"/>
    <w:rsid w:val="00E07867"/>
    <w:rsid w:val="00E10710"/>
    <w:rsid w:val="00E11F79"/>
    <w:rsid w:val="00E17615"/>
    <w:rsid w:val="00E24F30"/>
    <w:rsid w:val="00E312FE"/>
    <w:rsid w:val="00E37B21"/>
    <w:rsid w:val="00E51E55"/>
    <w:rsid w:val="00E61C33"/>
    <w:rsid w:val="00E73E8E"/>
    <w:rsid w:val="00E8110D"/>
    <w:rsid w:val="00E824F1"/>
    <w:rsid w:val="00E97893"/>
    <w:rsid w:val="00EA063D"/>
    <w:rsid w:val="00EB104F"/>
    <w:rsid w:val="00EB3D1E"/>
    <w:rsid w:val="00EB6CC9"/>
    <w:rsid w:val="00ED14BD"/>
    <w:rsid w:val="00ED6D09"/>
    <w:rsid w:val="00ED7DDC"/>
    <w:rsid w:val="00EE781B"/>
    <w:rsid w:val="00F01440"/>
    <w:rsid w:val="00F06D49"/>
    <w:rsid w:val="00F12DEC"/>
    <w:rsid w:val="00F1715C"/>
    <w:rsid w:val="00F310F8"/>
    <w:rsid w:val="00F35939"/>
    <w:rsid w:val="00F366D5"/>
    <w:rsid w:val="00F45607"/>
    <w:rsid w:val="00F57156"/>
    <w:rsid w:val="00F64786"/>
    <w:rsid w:val="00F654AB"/>
    <w:rsid w:val="00F659EB"/>
    <w:rsid w:val="00F70821"/>
    <w:rsid w:val="00F804A7"/>
    <w:rsid w:val="00F80CCA"/>
    <w:rsid w:val="00F862D6"/>
    <w:rsid w:val="00F86BA6"/>
    <w:rsid w:val="00FB30AB"/>
    <w:rsid w:val="00FB4EAA"/>
    <w:rsid w:val="00FC46E2"/>
    <w:rsid w:val="00FC6389"/>
    <w:rsid w:val="00FD02AC"/>
    <w:rsid w:val="00FD2F51"/>
    <w:rsid w:val="00FE1BE5"/>
    <w:rsid w:val="00FE3455"/>
    <w:rsid w:val="00FE462A"/>
    <w:rsid w:val="00FE6BF0"/>
    <w:rsid w:val="00FF4959"/>
    <w:rsid w:val="00FF66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715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715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BE2DC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9108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44498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0">
    <w:name w:val="Mřížka tabulky10"/>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39"/>
    <w:rsid w:val="001A541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3">
    <w:name w:val="Mřížka tabulky13"/>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4">
    <w:name w:val="Mřížka tabulky14"/>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5">
    <w:name w:val="Mřížka tabulky15"/>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6">
    <w:name w:val="Mřížka tabulky16"/>
    <w:basedOn w:val="Normlntabulka"/>
    <w:next w:val="Mkatabulky"/>
    <w:uiPriority w:val="39"/>
    <w:rsid w:val="0022146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7">
    <w:name w:val="Mřížka tabulky17"/>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8">
    <w:name w:val="Mřížka tabulky18"/>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9">
    <w:name w:val="Mřížka tabulky19"/>
    <w:basedOn w:val="Normlntabulka"/>
    <w:next w:val="Mkatabulky"/>
    <w:uiPriority w:val="39"/>
    <w:rsid w:val="00DE7F10"/>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2">
    <w:name w:val="_Nadpis_2-2"/>
    <w:basedOn w:val="Normln"/>
    <w:rsid w:val="00CE5BA5"/>
    <w:pPr>
      <w:numPr>
        <w:ilvl w:val="1"/>
        <w:numId w:val="10"/>
      </w:numPr>
      <w:spacing w:after="0" w:line="240" w:lineRule="auto"/>
      <w:ind w:left="0" w:firstLine="0"/>
    </w:pPr>
    <w:rPr>
      <w:rFonts w:ascii="Calibri" w:hAnsi="Calibri" w:cs="Calibri"/>
      <w:sz w:val="22"/>
      <w:szCs w:val="22"/>
    </w:rPr>
  </w:style>
  <w:style w:type="paragraph" w:customStyle="1" w:styleId="Nadpis2-1">
    <w:name w:val="_Nadpis_2-1"/>
    <w:basedOn w:val="Normln"/>
    <w:rsid w:val="00CE5BA5"/>
    <w:pPr>
      <w:keepNext/>
      <w:numPr>
        <w:numId w:val="10"/>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CE5BA5"/>
    <w:rPr>
      <w:rFonts w:ascii="Verdana" w:hAnsi="Verdana"/>
    </w:rPr>
  </w:style>
  <w:style w:type="paragraph" w:customStyle="1" w:styleId="Text2-1">
    <w:name w:val="_Text_2-1"/>
    <w:basedOn w:val="Normln"/>
    <w:link w:val="Text2-1Char"/>
    <w:rsid w:val="00CE5BA5"/>
    <w:pPr>
      <w:numPr>
        <w:ilvl w:val="2"/>
        <w:numId w:val="10"/>
      </w:numPr>
      <w:spacing w:after="120"/>
      <w:jc w:val="both"/>
    </w:pPr>
    <w:rPr>
      <w:rFonts w:ascii="Verdana" w:hAnsi="Verdana"/>
    </w:rPr>
  </w:style>
  <w:style w:type="paragraph" w:customStyle="1" w:styleId="Text2-2">
    <w:name w:val="_Text_2-2"/>
    <w:basedOn w:val="Normln"/>
    <w:rsid w:val="00CE5BA5"/>
    <w:pPr>
      <w:numPr>
        <w:ilvl w:val="3"/>
        <w:numId w:val="10"/>
      </w:numPr>
      <w:spacing w:after="120"/>
      <w:jc w:val="both"/>
    </w:pPr>
    <w:rPr>
      <w:rFonts w:ascii="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74112584">
      <w:bodyDiv w:val="1"/>
      <w:marLeft w:val="0"/>
      <w:marRight w:val="0"/>
      <w:marTop w:val="0"/>
      <w:marBottom w:val="0"/>
      <w:divBdr>
        <w:top w:val="none" w:sz="0" w:space="0" w:color="auto"/>
        <w:left w:val="none" w:sz="0" w:space="0" w:color="auto"/>
        <w:bottom w:val="none" w:sz="0" w:space="0" w:color="auto"/>
        <w:right w:val="none" w:sz="0" w:space="0" w:color="auto"/>
      </w:divBdr>
    </w:div>
    <w:div w:id="861553511">
      <w:bodyDiv w:val="1"/>
      <w:marLeft w:val="0"/>
      <w:marRight w:val="0"/>
      <w:marTop w:val="0"/>
      <w:marBottom w:val="0"/>
      <w:divBdr>
        <w:top w:val="none" w:sz="0" w:space="0" w:color="auto"/>
        <w:left w:val="none" w:sz="0" w:space="0" w:color="auto"/>
        <w:bottom w:val="none" w:sz="0" w:space="0" w:color="auto"/>
        <w:right w:val="none" w:sz="0" w:space="0" w:color="auto"/>
      </w:divBdr>
    </w:div>
    <w:div w:id="90364242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44072298">
      <w:bodyDiv w:val="1"/>
      <w:marLeft w:val="0"/>
      <w:marRight w:val="0"/>
      <w:marTop w:val="0"/>
      <w:marBottom w:val="0"/>
      <w:divBdr>
        <w:top w:val="none" w:sz="0" w:space="0" w:color="auto"/>
        <w:left w:val="none" w:sz="0" w:space="0" w:color="auto"/>
        <w:bottom w:val="none" w:sz="0" w:space="0" w:color="auto"/>
        <w:right w:val="none" w:sz="0" w:space="0" w:color="auto"/>
      </w:divBdr>
    </w:div>
    <w:div w:id="1313634897">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40777623">
      <w:bodyDiv w:val="1"/>
      <w:marLeft w:val="0"/>
      <w:marRight w:val="0"/>
      <w:marTop w:val="0"/>
      <w:marBottom w:val="0"/>
      <w:divBdr>
        <w:top w:val="none" w:sz="0" w:space="0" w:color="auto"/>
        <w:left w:val="none" w:sz="0" w:space="0" w:color="auto"/>
        <w:bottom w:val="none" w:sz="0" w:space="0" w:color="auto"/>
        <w:right w:val="none" w:sz="0" w:space="0" w:color="auto"/>
      </w:divBdr>
    </w:div>
    <w:div w:id="187939296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100059266">
      <w:bodyDiv w:val="1"/>
      <w:marLeft w:val="0"/>
      <w:marRight w:val="0"/>
      <w:marTop w:val="0"/>
      <w:marBottom w:val="0"/>
      <w:divBdr>
        <w:top w:val="none" w:sz="0" w:space="0" w:color="auto"/>
        <w:left w:val="none" w:sz="0" w:space="0" w:color="auto"/>
        <w:bottom w:val="none" w:sz="0" w:space="0" w:color="auto"/>
        <w:right w:val="none" w:sz="0" w:space="0" w:color="auto"/>
      </w:divBdr>
    </w:div>
    <w:div w:id="210903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255C89B0-37D2-44AD-A89C-AC0934650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47</TotalTime>
  <Pages>12</Pages>
  <Words>5426</Words>
  <Characters>32015</Characters>
  <Application>Microsoft Office Word</Application>
  <DocSecurity>0</DocSecurity>
  <Lines>266</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7</cp:revision>
  <cp:lastPrinted>2020-03-19T13:42:00Z</cp:lastPrinted>
  <dcterms:created xsi:type="dcterms:W3CDTF">2020-03-27T09:54:00Z</dcterms:created>
  <dcterms:modified xsi:type="dcterms:W3CDTF">2020-03-27T10:51:00Z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